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698DC" w14:textId="77777777" w:rsidR="00626C09" w:rsidRPr="000A0C02" w:rsidRDefault="00626C09" w:rsidP="00626C09">
      <w:pPr>
        <w:pStyle w:val="MessageHeader"/>
        <w:spacing w:after="0" w:line="240" w:lineRule="auto"/>
        <w:jc w:val="right"/>
        <w:rPr>
          <w:rStyle w:val="MessageHeaderLabel"/>
          <w:rFonts w:ascii="Arial" w:hAnsi="Arial" w:cs="Arial"/>
          <w:color w:val="000000" w:themeColor="text1"/>
          <w:sz w:val="20"/>
        </w:rPr>
      </w:pPr>
    </w:p>
    <w:p w14:paraId="7C264AB6" w14:textId="76C42352" w:rsidR="00626C09" w:rsidRPr="000A0C02" w:rsidRDefault="00626C09" w:rsidP="00626C09">
      <w:pPr>
        <w:pStyle w:val="MessageHeader"/>
        <w:spacing w:after="0" w:line="240" w:lineRule="auto"/>
        <w:jc w:val="right"/>
        <w:rPr>
          <w:rFonts w:cs="Arial"/>
          <w:b/>
          <w:bCs/>
          <w:color w:val="000000" w:themeColor="text1"/>
        </w:rPr>
      </w:pPr>
      <w:r w:rsidRPr="000A0C02">
        <w:rPr>
          <w:rFonts w:cs="Arial"/>
          <w:b/>
          <w:bCs/>
          <w:color w:val="000000" w:themeColor="text1"/>
        </w:rPr>
        <w:t xml:space="preserve">September </w:t>
      </w:r>
      <w:r w:rsidR="00BB2C62" w:rsidRPr="000A0C02">
        <w:rPr>
          <w:rFonts w:cs="Arial"/>
          <w:b/>
          <w:bCs/>
          <w:color w:val="000000" w:themeColor="text1"/>
        </w:rPr>
        <w:t>6</w:t>
      </w:r>
      <w:r w:rsidRPr="000A0C02">
        <w:rPr>
          <w:rFonts w:cs="Arial"/>
          <w:b/>
          <w:bCs/>
          <w:color w:val="000000" w:themeColor="text1"/>
        </w:rPr>
        <w:t>, 2023</w:t>
      </w:r>
    </w:p>
    <w:p w14:paraId="1397C589" w14:textId="77777777" w:rsidR="0089672C" w:rsidRPr="000A0C02" w:rsidRDefault="0089672C" w:rsidP="00626C09">
      <w:pPr>
        <w:pStyle w:val="MessageHeader"/>
        <w:spacing w:after="0" w:line="240" w:lineRule="auto"/>
        <w:jc w:val="right"/>
        <w:rPr>
          <w:rFonts w:cs="Arial"/>
          <w:color w:val="000000" w:themeColor="text1"/>
        </w:rPr>
      </w:pPr>
    </w:p>
    <w:p w14:paraId="520FE21E" w14:textId="6ED08C10" w:rsidR="00E27A68" w:rsidRPr="000A0C02" w:rsidRDefault="00E27A68" w:rsidP="00626C09">
      <w:pPr>
        <w:pStyle w:val="DocumentLabel"/>
        <w:tabs>
          <w:tab w:val="left" w:pos="204"/>
          <w:tab w:val="center" w:pos="5400"/>
        </w:tabs>
        <w:spacing w:before="0" w:after="0" w:line="240" w:lineRule="auto"/>
        <w:rPr>
          <w:rFonts w:ascii="Arial" w:hAnsi="Arial" w:cs="Arial"/>
          <w:b/>
          <w:caps/>
          <w:color w:val="000000" w:themeColor="text1"/>
          <w:sz w:val="24"/>
          <w:szCs w:val="24"/>
        </w:rPr>
      </w:pPr>
      <w:r w:rsidRPr="000A0C02">
        <w:rPr>
          <w:rFonts w:ascii="Arial" w:hAnsi="Arial" w:cs="Arial"/>
          <w:b/>
          <w:caps/>
          <w:color w:val="000000" w:themeColor="text1"/>
          <w:sz w:val="24"/>
          <w:szCs w:val="24"/>
        </w:rPr>
        <w:t>Memo</w:t>
      </w:r>
    </w:p>
    <w:p w14:paraId="3A07D0F1" w14:textId="77777777" w:rsidR="00626C09" w:rsidRPr="000A0C02" w:rsidRDefault="00626C09" w:rsidP="00626C09">
      <w:pPr>
        <w:rPr>
          <w:color w:val="000000" w:themeColor="text1"/>
        </w:rPr>
      </w:pPr>
    </w:p>
    <w:p w14:paraId="46628CD0" w14:textId="37380C17" w:rsidR="00E27A68" w:rsidRPr="000A0C02" w:rsidRDefault="00E27A68" w:rsidP="0089672C">
      <w:pPr>
        <w:pStyle w:val="BodyParagraph"/>
        <w:spacing w:after="120"/>
        <w:rPr>
          <w:color w:val="000000" w:themeColor="text1"/>
        </w:rPr>
      </w:pPr>
      <w:r w:rsidRPr="000A0C02">
        <w:rPr>
          <w:rStyle w:val="MessageHeaderLabel"/>
          <w:rFonts w:ascii="Arial" w:hAnsi="Arial"/>
          <w:color w:val="000000" w:themeColor="text1"/>
          <w:spacing w:val="-25"/>
          <w:sz w:val="20"/>
        </w:rPr>
        <w:t>T</w:t>
      </w:r>
      <w:r w:rsidRPr="000A0C02">
        <w:rPr>
          <w:rStyle w:val="MessageHeaderLabel"/>
          <w:rFonts w:ascii="Arial" w:hAnsi="Arial"/>
          <w:color w:val="000000" w:themeColor="text1"/>
          <w:sz w:val="20"/>
        </w:rPr>
        <w:t>o:</w:t>
      </w:r>
      <w:r w:rsidRPr="000A0C02">
        <w:rPr>
          <w:color w:val="000000" w:themeColor="text1"/>
        </w:rPr>
        <w:tab/>
      </w:r>
      <w:r w:rsidR="000E33A1" w:rsidRPr="000A0C02">
        <w:rPr>
          <w:color w:val="000000" w:themeColor="text1"/>
        </w:rPr>
        <w:t>Co</w:t>
      </w:r>
      <w:r w:rsidR="006C0F6F" w:rsidRPr="000A0C02">
        <w:rPr>
          <w:color w:val="000000" w:themeColor="text1"/>
        </w:rPr>
        <w:t>mmercial Buildings</w:t>
      </w:r>
    </w:p>
    <w:p w14:paraId="3E966C55" w14:textId="73C8F9A2" w:rsidR="006C0F6F" w:rsidRPr="000A0C02" w:rsidRDefault="00E27A68" w:rsidP="006C0F6F">
      <w:pPr>
        <w:pStyle w:val="BodyParagraph"/>
        <w:spacing w:after="120"/>
        <w:rPr>
          <w:rStyle w:val="MessageHeaderLabel"/>
          <w:rFonts w:ascii="Arial" w:hAnsi="Arial"/>
          <w:color w:val="000000" w:themeColor="text1"/>
          <w:sz w:val="20"/>
        </w:rPr>
      </w:pPr>
      <w:r w:rsidRPr="000A0C02">
        <w:rPr>
          <w:rStyle w:val="MessageHeaderLabel"/>
          <w:rFonts w:ascii="Arial" w:hAnsi="Arial"/>
          <w:color w:val="000000" w:themeColor="text1"/>
          <w:sz w:val="20"/>
        </w:rPr>
        <w:t>From:</w:t>
      </w:r>
      <w:r w:rsidRPr="000A0C02">
        <w:rPr>
          <w:color w:val="000000" w:themeColor="text1"/>
        </w:rPr>
        <w:tab/>
      </w:r>
      <w:r w:rsidR="006C0F6F" w:rsidRPr="000A0C02">
        <w:rPr>
          <w:color w:val="000000" w:themeColor="text1"/>
        </w:rPr>
        <w:t>Rob McGrath, President, Commercial Buildings, Synergy Group of Companies</w:t>
      </w:r>
    </w:p>
    <w:p w14:paraId="279F03F2" w14:textId="77777777" w:rsidR="006C0F6F" w:rsidRPr="000A0C02" w:rsidRDefault="00E27A68" w:rsidP="006C0F6F">
      <w:pPr>
        <w:pStyle w:val="Heading1"/>
        <w:spacing w:after="0"/>
      </w:pPr>
      <w:r w:rsidRPr="000A0C02">
        <w:rPr>
          <w:rStyle w:val="MessageHeaderLabel"/>
          <w:rFonts w:ascii="Arial Bold" w:hAnsi="Arial Bold"/>
          <w:sz w:val="20"/>
        </w:rPr>
        <w:t>R</w:t>
      </w:r>
      <w:r w:rsidR="0089672C" w:rsidRPr="000A0C02">
        <w:rPr>
          <w:rStyle w:val="MessageHeaderLabel"/>
          <w:rFonts w:ascii="Arial Bold" w:hAnsi="Arial Bold"/>
          <w:sz w:val="20"/>
        </w:rPr>
        <w:t>E</w:t>
      </w:r>
      <w:r w:rsidRPr="000A0C02">
        <w:rPr>
          <w:rStyle w:val="MessageHeaderLabel"/>
          <w:rFonts w:ascii="Arial Bold" w:hAnsi="Arial Bold"/>
          <w:sz w:val="20"/>
        </w:rPr>
        <w:t>:</w:t>
      </w:r>
      <w:r w:rsidRPr="000A0C02">
        <w:tab/>
      </w:r>
      <w:r w:rsidR="00AE22AD" w:rsidRPr="000A0C02">
        <w:t>C</w:t>
      </w:r>
      <w:r w:rsidR="006C0F6F" w:rsidRPr="000A0C02">
        <w:t>ommercial Buildings Process Improvement – New Project File Structure</w:t>
      </w:r>
    </w:p>
    <w:p w14:paraId="31E82318" w14:textId="3147B95D" w:rsidR="0089672C" w:rsidRPr="000A0C02" w:rsidRDefault="006C0F6F" w:rsidP="006C0F6F">
      <w:pPr>
        <w:pStyle w:val="Heading1"/>
        <w:pBdr>
          <w:bottom w:val="single" w:sz="4" w:space="1" w:color="auto"/>
        </w:pBdr>
        <w:spacing w:before="0"/>
        <w:ind w:left="720"/>
      </w:pPr>
      <w:r w:rsidRPr="000A0C02">
        <w:t>Procedure</w:t>
      </w:r>
    </w:p>
    <w:p w14:paraId="0B6D8F4D" w14:textId="77777777" w:rsidR="0089672C" w:rsidRPr="000A0C02" w:rsidRDefault="0089672C" w:rsidP="0089672C">
      <w:pPr>
        <w:pStyle w:val="MessageHeaderLast"/>
        <w:pBdr>
          <w:bottom w:val="none" w:sz="0" w:space="0" w:color="auto"/>
        </w:pBdr>
        <w:spacing w:after="0" w:line="240" w:lineRule="auto"/>
        <w:ind w:left="0" w:firstLine="0"/>
        <w:rPr>
          <w:rFonts w:ascii="Arial Bold" w:hAnsi="Arial Bold" w:cs="Arial"/>
          <w:b/>
          <w:bCs/>
          <w:caps/>
          <w:color w:val="000000" w:themeColor="text1"/>
        </w:rPr>
      </w:pPr>
    </w:p>
    <w:p w14:paraId="2193034D" w14:textId="35DAC7A4" w:rsidR="006C0F6F" w:rsidRPr="000A0C02" w:rsidRDefault="006C0F6F" w:rsidP="006C0F6F">
      <w:pPr>
        <w:pStyle w:val="BodyParagraph"/>
        <w:rPr>
          <w:color w:val="000000" w:themeColor="text1"/>
        </w:rPr>
      </w:pPr>
      <w:r w:rsidRPr="000A0C02">
        <w:rPr>
          <w:color w:val="000000" w:themeColor="text1"/>
        </w:rPr>
        <w:t xml:space="preserve">As part of the 2023 Commercial Buildings Process Improvement initiative, we identified the need </w:t>
      </w:r>
      <w:proofErr w:type="gramStart"/>
      <w:r w:rsidRPr="000A0C02">
        <w:rPr>
          <w:color w:val="000000" w:themeColor="text1"/>
        </w:rPr>
        <w:t>create</w:t>
      </w:r>
      <w:proofErr w:type="gramEnd"/>
      <w:r w:rsidR="007F46CA" w:rsidRPr="000A0C02">
        <w:rPr>
          <w:color w:val="000000" w:themeColor="text1"/>
        </w:rPr>
        <w:t xml:space="preserve"> a</w:t>
      </w:r>
      <w:r w:rsidRPr="000A0C02">
        <w:rPr>
          <w:color w:val="000000" w:themeColor="text1"/>
        </w:rPr>
        <w:t xml:space="preserve">lignment on </w:t>
      </w:r>
      <w:r w:rsidR="007F46CA" w:rsidRPr="000A0C02">
        <w:rPr>
          <w:color w:val="000000" w:themeColor="text1"/>
        </w:rPr>
        <w:t>s</w:t>
      </w:r>
      <w:r w:rsidRPr="000A0C02">
        <w:rPr>
          <w:color w:val="000000" w:themeColor="text1"/>
        </w:rPr>
        <w:t xml:space="preserve">imple </w:t>
      </w:r>
      <w:r w:rsidR="007F46CA" w:rsidRPr="000A0C02">
        <w:rPr>
          <w:color w:val="000000" w:themeColor="text1"/>
        </w:rPr>
        <w:t>p</w:t>
      </w:r>
      <w:r w:rsidRPr="000A0C02">
        <w:rPr>
          <w:color w:val="000000" w:themeColor="text1"/>
        </w:rPr>
        <w:t>rocesses. As identified, the first step to hav</w:t>
      </w:r>
      <w:r w:rsidR="007F46CA" w:rsidRPr="000A0C02">
        <w:rPr>
          <w:color w:val="000000" w:themeColor="text1"/>
        </w:rPr>
        <w:t>ing</w:t>
      </w:r>
      <w:r w:rsidRPr="000A0C02">
        <w:rPr>
          <w:color w:val="000000" w:themeColor="text1"/>
        </w:rPr>
        <w:t xml:space="preserve"> aligned process</w:t>
      </w:r>
      <w:r w:rsidR="007F46CA" w:rsidRPr="000A0C02">
        <w:rPr>
          <w:color w:val="000000" w:themeColor="text1"/>
        </w:rPr>
        <w:t>es</w:t>
      </w:r>
      <w:r w:rsidRPr="000A0C02">
        <w:rPr>
          <w:color w:val="000000" w:themeColor="text1"/>
        </w:rPr>
        <w:t xml:space="preserve"> and procedures across </w:t>
      </w:r>
      <w:r w:rsidR="007F46CA" w:rsidRPr="000A0C02">
        <w:rPr>
          <w:color w:val="000000" w:themeColor="text1"/>
        </w:rPr>
        <w:t>C</w:t>
      </w:r>
      <w:r w:rsidRPr="000A0C02">
        <w:rPr>
          <w:color w:val="000000" w:themeColor="text1"/>
        </w:rPr>
        <w:t xml:space="preserve">ommercial </w:t>
      </w:r>
      <w:r w:rsidR="007F46CA" w:rsidRPr="000A0C02">
        <w:rPr>
          <w:color w:val="000000" w:themeColor="text1"/>
        </w:rPr>
        <w:t>B</w:t>
      </w:r>
      <w:r w:rsidRPr="000A0C02">
        <w:rPr>
          <w:color w:val="000000" w:themeColor="text1"/>
        </w:rPr>
        <w:t xml:space="preserve">uildings was a uniform file structure for all operating business units.  </w:t>
      </w:r>
    </w:p>
    <w:p w14:paraId="3047FE4F" w14:textId="48BDC495" w:rsidR="006C0F6F" w:rsidRPr="000A0C02" w:rsidRDefault="006C0F6F" w:rsidP="006C0F6F">
      <w:pPr>
        <w:pStyle w:val="BodyParagraph"/>
        <w:rPr>
          <w:color w:val="000000" w:themeColor="text1"/>
        </w:rPr>
      </w:pPr>
      <w:r w:rsidRPr="000A0C02">
        <w:rPr>
          <w:color w:val="000000" w:themeColor="text1"/>
        </w:rPr>
        <w:t xml:space="preserve">The </w:t>
      </w:r>
      <w:r w:rsidR="007F46CA" w:rsidRPr="000A0C02">
        <w:rPr>
          <w:color w:val="000000" w:themeColor="text1"/>
        </w:rPr>
        <w:t>M</w:t>
      </w:r>
      <w:r w:rsidRPr="000A0C02">
        <w:rPr>
          <w:color w:val="000000" w:themeColor="text1"/>
        </w:rPr>
        <w:t xml:space="preserve">inimum </w:t>
      </w:r>
      <w:r w:rsidR="007F46CA" w:rsidRPr="000A0C02">
        <w:rPr>
          <w:color w:val="000000" w:themeColor="text1"/>
        </w:rPr>
        <w:t>V</w:t>
      </w:r>
      <w:r w:rsidRPr="000A0C02">
        <w:rPr>
          <w:color w:val="000000" w:themeColor="text1"/>
        </w:rPr>
        <w:t xml:space="preserve">iable </w:t>
      </w:r>
      <w:r w:rsidR="007F46CA" w:rsidRPr="000A0C02">
        <w:rPr>
          <w:color w:val="000000" w:themeColor="text1"/>
        </w:rPr>
        <w:t>P</w:t>
      </w:r>
      <w:r w:rsidRPr="000A0C02">
        <w:rPr>
          <w:color w:val="000000" w:themeColor="text1"/>
        </w:rPr>
        <w:t>roduct</w:t>
      </w:r>
      <w:r w:rsidR="007F46CA" w:rsidRPr="000A0C02">
        <w:rPr>
          <w:color w:val="000000" w:themeColor="text1"/>
        </w:rPr>
        <w:t xml:space="preserve"> </w:t>
      </w:r>
      <w:r w:rsidRPr="000A0C02">
        <w:rPr>
          <w:color w:val="000000" w:themeColor="text1"/>
        </w:rPr>
        <w:t>(MVP) for this initiative</w:t>
      </w:r>
      <w:r w:rsidR="007F46CA" w:rsidRPr="000A0C02">
        <w:rPr>
          <w:color w:val="000000" w:themeColor="text1"/>
        </w:rPr>
        <w:t>,</w:t>
      </w:r>
      <w:r w:rsidRPr="000A0C02">
        <w:rPr>
          <w:color w:val="000000" w:themeColor="text1"/>
        </w:rPr>
        <w:t xml:space="preserve"> with comments included</w:t>
      </w:r>
      <w:r w:rsidR="007F46CA" w:rsidRPr="000A0C02">
        <w:rPr>
          <w:color w:val="000000" w:themeColor="text1"/>
        </w:rPr>
        <w:t>,</w:t>
      </w:r>
      <w:r w:rsidRPr="000A0C02">
        <w:rPr>
          <w:color w:val="000000" w:themeColor="text1"/>
        </w:rPr>
        <w:t xml:space="preserve"> is as follows:</w:t>
      </w:r>
    </w:p>
    <w:p w14:paraId="54F3F9FC" w14:textId="2040B0F4" w:rsidR="006C0F6F" w:rsidRPr="000A0C02" w:rsidRDefault="006C0F6F" w:rsidP="006C0F6F">
      <w:pPr>
        <w:pStyle w:val="Bullet1"/>
        <w:spacing w:after="0"/>
        <w:rPr>
          <w:color w:val="000000" w:themeColor="text1"/>
        </w:rPr>
      </w:pPr>
      <w:r w:rsidRPr="000A0C02">
        <w:rPr>
          <w:color w:val="000000" w:themeColor="text1"/>
        </w:rPr>
        <w:t>Create a standard file structure for operations, specifically all new projects moving forward</w:t>
      </w:r>
      <w:r w:rsidR="007F46CA" w:rsidRPr="000A0C02">
        <w:rPr>
          <w:color w:val="000000" w:themeColor="text1"/>
        </w:rPr>
        <w:t>.</w:t>
      </w:r>
    </w:p>
    <w:p w14:paraId="2ECA17DB" w14:textId="7E09DAAC" w:rsidR="006C0F6F" w:rsidRPr="000A0C02" w:rsidRDefault="006C0F6F" w:rsidP="006C0F6F">
      <w:pPr>
        <w:pStyle w:val="Bullet1"/>
        <w:spacing w:before="0" w:after="0"/>
        <w:rPr>
          <w:color w:val="000000" w:themeColor="text1"/>
        </w:rPr>
      </w:pPr>
      <w:r w:rsidRPr="000A0C02">
        <w:rPr>
          <w:color w:val="000000" w:themeColor="text1"/>
        </w:rPr>
        <w:t>Organization</w:t>
      </w:r>
      <w:r w:rsidR="007F46CA" w:rsidRPr="000A0C02">
        <w:rPr>
          <w:color w:val="000000" w:themeColor="text1"/>
        </w:rPr>
        <w:t>-</w:t>
      </w:r>
      <w:r w:rsidRPr="000A0C02">
        <w:rPr>
          <w:color w:val="000000" w:themeColor="text1"/>
        </w:rPr>
        <w:t xml:space="preserve">wide access to the file systems (through </w:t>
      </w:r>
      <w:r w:rsidR="007F46CA" w:rsidRPr="000A0C02">
        <w:rPr>
          <w:color w:val="000000" w:themeColor="text1"/>
        </w:rPr>
        <w:t>SharePoint</w:t>
      </w:r>
      <w:r w:rsidRPr="000A0C02">
        <w:rPr>
          <w:color w:val="000000" w:themeColor="text1"/>
        </w:rPr>
        <w:t xml:space="preserve">, Autodesk, </w:t>
      </w:r>
      <w:r w:rsidR="007F46CA" w:rsidRPr="000A0C02">
        <w:rPr>
          <w:color w:val="000000" w:themeColor="text1"/>
        </w:rPr>
        <w:t>O</w:t>
      </w:r>
      <w:r w:rsidRPr="000A0C02">
        <w:rPr>
          <w:color w:val="000000" w:themeColor="text1"/>
        </w:rPr>
        <w:t>ne</w:t>
      </w:r>
      <w:r w:rsidR="007F46CA" w:rsidRPr="000A0C02">
        <w:rPr>
          <w:color w:val="000000" w:themeColor="text1"/>
        </w:rPr>
        <w:t>D</w:t>
      </w:r>
      <w:r w:rsidRPr="000A0C02">
        <w:rPr>
          <w:color w:val="000000" w:themeColor="text1"/>
        </w:rPr>
        <w:t>rive)</w:t>
      </w:r>
      <w:r w:rsidR="007F46CA" w:rsidRPr="000A0C02">
        <w:rPr>
          <w:color w:val="000000" w:themeColor="text1"/>
        </w:rPr>
        <w:t>.</w:t>
      </w:r>
    </w:p>
    <w:p w14:paraId="1A020833" w14:textId="77777777" w:rsidR="006C0F6F" w:rsidRPr="000A0C02" w:rsidRDefault="006C0F6F" w:rsidP="006C0F6F">
      <w:pPr>
        <w:pStyle w:val="Bullet1"/>
        <w:spacing w:before="0" w:after="0"/>
        <w:rPr>
          <w:color w:val="000000" w:themeColor="text1"/>
        </w:rPr>
      </w:pPr>
      <w:r w:rsidRPr="000A0C02">
        <w:rPr>
          <w:color w:val="000000" w:themeColor="text1"/>
        </w:rPr>
        <w:t>Create a documented procedure for:</w:t>
      </w:r>
    </w:p>
    <w:p w14:paraId="5B01459F" w14:textId="5B16E73A" w:rsidR="006C0F6F" w:rsidRPr="000A0C02" w:rsidRDefault="006C0F6F" w:rsidP="006C0F6F">
      <w:pPr>
        <w:pStyle w:val="Bullet2"/>
        <w:spacing w:before="0" w:after="0"/>
        <w:rPr>
          <w:color w:val="000000" w:themeColor="text1"/>
        </w:rPr>
      </w:pPr>
      <w:r w:rsidRPr="000A0C02">
        <w:rPr>
          <w:color w:val="000000" w:themeColor="text1"/>
        </w:rPr>
        <w:t xml:space="preserve">Managing and updating the file structure as </w:t>
      </w:r>
      <w:proofErr w:type="gramStart"/>
      <w:r w:rsidRPr="000A0C02">
        <w:rPr>
          <w:color w:val="000000" w:themeColor="text1"/>
        </w:rPr>
        <w:t>needed</w:t>
      </w:r>
      <w:r w:rsidR="007F46CA" w:rsidRPr="000A0C02">
        <w:rPr>
          <w:color w:val="000000" w:themeColor="text1"/>
        </w:rPr>
        <w:t>;</w:t>
      </w:r>
      <w:proofErr w:type="gramEnd"/>
    </w:p>
    <w:p w14:paraId="5AD8CE56" w14:textId="18B187E5" w:rsidR="006C0F6F" w:rsidRPr="000A0C02" w:rsidRDefault="006C0F6F" w:rsidP="006C0F6F">
      <w:pPr>
        <w:pStyle w:val="Bullet2"/>
        <w:spacing w:before="0" w:after="0"/>
        <w:rPr>
          <w:color w:val="000000" w:themeColor="text1"/>
        </w:rPr>
      </w:pPr>
      <w:r w:rsidRPr="000A0C02">
        <w:rPr>
          <w:color w:val="000000" w:themeColor="text1"/>
        </w:rPr>
        <w:t xml:space="preserve">Setting up new projects with the proper file </w:t>
      </w:r>
      <w:proofErr w:type="gramStart"/>
      <w:r w:rsidRPr="000A0C02">
        <w:rPr>
          <w:color w:val="000000" w:themeColor="text1"/>
        </w:rPr>
        <w:t>structure</w:t>
      </w:r>
      <w:r w:rsidR="007F46CA" w:rsidRPr="000A0C02">
        <w:rPr>
          <w:color w:val="000000" w:themeColor="text1"/>
        </w:rPr>
        <w:t>;</w:t>
      </w:r>
      <w:proofErr w:type="gramEnd"/>
    </w:p>
    <w:p w14:paraId="4A709075" w14:textId="4EB7954E" w:rsidR="006C0F6F" w:rsidRPr="000A0C02" w:rsidRDefault="006C0F6F" w:rsidP="006C0F6F">
      <w:pPr>
        <w:pStyle w:val="Bullet2"/>
        <w:spacing w:before="0" w:after="0"/>
        <w:rPr>
          <w:color w:val="000000" w:themeColor="text1"/>
        </w:rPr>
      </w:pPr>
      <w:r w:rsidRPr="000A0C02">
        <w:rPr>
          <w:color w:val="000000" w:themeColor="text1"/>
        </w:rPr>
        <w:t>Procedures for filing of project</w:t>
      </w:r>
      <w:r w:rsidR="007F46CA" w:rsidRPr="000A0C02">
        <w:rPr>
          <w:color w:val="000000" w:themeColor="text1"/>
        </w:rPr>
        <w:t>-</w:t>
      </w:r>
      <w:r w:rsidRPr="000A0C02">
        <w:rPr>
          <w:color w:val="000000" w:themeColor="text1"/>
        </w:rPr>
        <w:t>specific information</w:t>
      </w:r>
      <w:r w:rsidR="007F46CA" w:rsidRPr="000A0C02">
        <w:rPr>
          <w:color w:val="000000" w:themeColor="text1"/>
        </w:rPr>
        <w:t>; and</w:t>
      </w:r>
    </w:p>
    <w:p w14:paraId="5B62C2D3" w14:textId="17FB01E7" w:rsidR="006C0F6F" w:rsidRPr="000A0C02" w:rsidRDefault="006C0F6F" w:rsidP="006C0F6F">
      <w:pPr>
        <w:pStyle w:val="Bullet2"/>
        <w:spacing w:before="0" w:after="0"/>
        <w:rPr>
          <w:color w:val="000000" w:themeColor="text1"/>
        </w:rPr>
      </w:pPr>
      <w:r w:rsidRPr="000A0C02">
        <w:rPr>
          <w:color w:val="000000" w:themeColor="text1"/>
        </w:rPr>
        <w:t>Email filing processes and instruction</w:t>
      </w:r>
      <w:r w:rsidR="007F46CA" w:rsidRPr="000A0C02">
        <w:rPr>
          <w:color w:val="000000" w:themeColor="text1"/>
        </w:rPr>
        <w:t>.</w:t>
      </w:r>
    </w:p>
    <w:p w14:paraId="76D90F30" w14:textId="67FFFDDF" w:rsidR="006C0F6F" w:rsidRPr="000A0C02" w:rsidRDefault="006C0F6F" w:rsidP="006C0F6F">
      <w:pPr>
        <w:pStyle w:val="Bullet1"/>
        <w:spacing w:before="0" w:after="0"/>
        <w:rPr>
          <w:color w:val="000000" w:themeColor="text1"/>
        </w:rPr>
      </w:pPr>
      <w:r w:rsidRPr="000A0C02">
        <w:rPr>
          <w:color w:val="000000" w:themeColor="text1"/>
        </w:rPr>
        <w:t>Establish targeted timelines for standardized filing systems for Preconstruction, Accounting</w:t>
      </w:r>
      <w:r w:rsidR="007F46CA" w:rsidRPr="000A0C02">
        <w:rPr>
          <w:color w:val="000000" w:themeColor="text1"/>
        </w:rPr>
        <w:t>,</w:t>
      </w:r>
      <w:r w:rsidRPr="000A0C02">
        <w:rPr>
          <w:color w:val="000000" w:themeColor="text1"/>
        </w:rPr>
        <w:t xml:space="preserve"> and other users or user group</w:t>
      </w:r>
      <w:r w:rsidR="007F46CA" w:rsidRPr="000A0C02">
        <w:rPr>
          <w:color w:val="000000" w:themeColor="text1"/>
        </w:rPr>
        <w:t>s</w:t>
      </w:r>
      <w:r w:rsidRPr="000A0C02">
        <w:rPr>
          <w:color w:val="000000" w:themeColor="text1"/>
        </w:rPr>
        <w:t>.</w:t>
      </w:r>
    </w:p>
    <w:p w14:paraId="00288BEB" w14:textId="64A345E6" w:rsidR="006C0F6F" w:rsidRPr="000A0C02" w:rsidRDefault="006C0F6F" w:rsidP="006C0F6F">
      <w:pPr>
        <w:pStyle w:val="Bullet1"/>
        <w:spacing w:before="0" w:after="0"/>
        <w:rPr>
          <w:color w:val="000000" w:themeColor="text1"/>
        </w:rPr>
      </w:pPr>
      <w:r w:rsidRPr="000A0C02">
        <w:rPr>
          <w:color w:val="000000" w:themeColor="text1"/>
        </w:rPr>
        <w:t xml:space="preserve">Establish targeted timelines for the </w:t>
      </w:r>
      <w:r w:rsidR="007F46CA" w:rsidRPr="000A0C02">
        <w:rPr>
          <w:color w:val="000000" w:themeColor="text1"/>
        </w:rPr>
        <w:t>c</w:t>
      </w:r>
      <w:r w:rsidRPr="000A0C02">
        <w:rPr>
          <w:color w:val="000000" w:themeColor="text1"/>
        </w:rPr>
        <w:t xml:space="preserve">reation </w:t>
      </w:r>
      <w:r w:rsidR="007F46CA" w:rsidRPr="000A0C02">
        <w:rPr>
          <w:color w:val="000000" w:themeColor="text1"/>
        </w:rPr>
        <w:t xml:space="preserve">of </w:t>
      </w:r>
      <w:r w:rsidRPr="000A0C02">
        <w:rPr>
          <w:color w:val="000000" w:themeColor="text1"/>
        </w:rPr>
        <w:t xml:space="preserve">a consistent </w:t>
      </w:r>
      <w:r w:rsidR="007F46CA" w:rsidRPr="000A0C02">
        <w:rPr>
          <w:color w:val="000000" w:themeColor="text1"/>
        </w:rPr>
        <w:t>b</w:t>
      </w:r>
      <w:r w:rsidRPr="000A0C02">
        <w:rPr>
          <w:color w:val="000000" w:themeColor="text1"/>
        </w:rPr>
        <w:t>usiness unit</w:t>
      </w:r>
      <w:r w:rsidR="007F46CA" w:rsidRPr="000A0C02">
        <w:rPr>
          <w:color w:val="000000" w:themeColor="text1"/>
        </w:rPr>
        <w:t>-</w:t>
      </w:r>
      <w:r w:rsidRPr="000A0C02">
        <w:rPr>
          <w:color w:val="000000" w:themeColor="text1"/>
        </w:rPr>
        <w:t>wide file structure</w:t>
      </w:r>
      <w:r w:rsidR="007F46CA" w:rsidRPr="000A0C02">
        <w:rPr>
          <w:color w:val="000000" w:themeColor="text1"/>
        </w:rPr>
        <w:t>.</w:t>
      </w:r>
    </w:p>
    <w:p w14:paraId="2E8C6401" w14:textId="77777777" w:rsidR="006C0F6F" w:rsidRPr="000A0C02" w:rsidRDefault="006C0F6F" w:rsidP="006C0F6F">
      <w:pPr>
        <w:pStyle w:val="Bullet1"/>
        <w:spacing w:before="0" w:after="200"/>
        <w:rPr>
          <w:color w:val="000000" w:themeColor="text1"/>
        </w:rPr>
      </w:pPr>
      <w:r w:rsidRPr="000A0C02">
        <w:rPr>
          <w:color w:val="000000" w:themeColor="text1"/>
        </w:rPr>
        <w:t>Issue a memo to communicate the standardized approach and MVP.</w:t>
      </w:r>
    </w:p>
    <w:p w14:paraId="28ABA82B" w14:textId="68F872DC" w:rsidR="006C0F6F" w:rsidRPr="000A0C02" w:rsidRDefault="006C0F6F" w:rsidP="006C0F6F">
      <w:pPr>
        <w:pStyle w:val="BodyParagraph"/>
        <w:rPr>
          <w:color w:val="000000" w:themeColor="text1"/>
        </w:rPr>
      </w:pPr>
      <w:r w:rsidRPr="000A0C02">
        <w:rPr>
          <w:color w:val="000000" w:themeColor="text1"/>
        </w:rPr>
        <w:t>As included in this memo, we are providing the above information.</w:t>
      </w:r>
      <w:r w:rsidR="007F46CA" w:rsidRPr="000A0C02">
        <w:rPr>
          <w:color w:val="000000" w:themeColor="text1"/>
        </w:rPr>
        <w:t xml:space="preserve"> </w:t>
      </w:r>
      <w:r w:rsidRPr="000A0C02">
        <w:rPr>
          <w:color w:val="000000" w:themeColor="text1"/>
        </w:rPr>
        <w:t>At this point in time, we have only provided guidance for project teams for the filing of documentation and emails on our projects, with more information to be provided in a future revision to this initiative.</w:t>
      </w:r>
    </w:p>
    <w:p w14:paraId="4EFAD415" w14:textId="3F1B2FE2" w:rsidR="006C0F6F" w:rsidRPr="000A0C02" w:rsidRDefault="006C0F6F" w:rsidP="006C0F6F">
      <w:pPr>
        <w:pStyle w:val="BodyParagraph"/>
        <w:rPr>
          <w:color w:val="000000" w:themeColor="text1"/>
        </w:rPr>
      </w:pPr>
      <w:r w:rsidRPr="000A0C02">
        <w:rPr>
          <w:color w:val="000000" w:themeColor="text1"/>
        </w:rPr>
        <w:t>The following memo touch</w:t>
      </w:r>
      <w:r w:rsidR="007F46CA" w:rsidRPr="000A0C02">
        <w:rPr>
          <w:color w:val="000000" w:themeColor="text1"/>
        </w:rPr>
        <w:t>es</w:t>
      </w:r>
      <w:r w:rsidRPr="000A0C02">
        <w:rPr>
          <w:color w:val="000000" w:themeColor="text1"/>
        </w:rPr>
        <w:t xml:space="preserve"> on the following aspects of cost management on our projects.  </w:t>
      </w:r>
    </w:p>
    <w:p w14:paraId="0807DF45" w14:textId="77777777" w:rsidR="006C0F6F" w:rsidRPr="000A0C02" w:rsidRDefault="006C0F6F" w:rsidP="00E35EAB">
      <w:pPr>
        <w:pStyle w:val="BodyParagraph"/>
        <w:numPr>
          <w:ilvl w:val="0"/>
          <w:numId w:val="31"/>
        </w:numPr>
        <w:spacing w:after="120"/>
        <w:rPr>
          <w:color w:val="000000" w:themeColor="text1"/>
        </w:rPr>
      </w:pPr>
      <w:r w:rsidRPr="000A0C02">
        <w:rPr>
          <w:color w:val="000000" w:themeColor="text1"/>
        </w:rPr>
        <w:t>Standardized File Structure</w:t>
      </w:r>
    </w:p>
    <w:p w14:paraId="3222CECE" w14:textId="77777777" w:rsidR="006C0F6F" w:rsidRPr="000A0C02" w:rsidRDefault="006C0F6F" w:rsidP="00E35EAB">
      <w:pPr>
        <w:pStyle w:val="BodyParagraph"/>
        <w:numPr>
          <w:ilvl w:val="0"/>
          <w:numId w:val="31"/>
        </w:numPr>
        <w:spacing w:before="0" w:after="120"/>
        <w:rPr>
          <w:color w:val="000000" w:themeColor="text1"/>
        </w:rPr>
      </w:pPr>
      <w:r w:rsidRPr="000A0C02">
        <w:rPr>
          <w:color w:val="000000" w:themeColor="text1"/>
        </w:rPr>
        <w:t>Governance</w:t>
      </w:r>
    </w:p>
    <w:p w14:paraId="2CC8E6E6" w14:textId="77777777" w:rsidR="006C0F6F" w:rsidRPr="000A0C02" w:rsidRDefault="006C0F6F" w:rsidP="006C0F6F">
      <w:pPr>
        <w:pStyle w:val="BodyParagraph"/>
        <w:numPr>
          <w:ilvl w:val="1"/>
          <w:numId w:val="31"/>
        </w:numPr>
        <w:spacing w:before="0" w:after="0"/>
        <w:rPr>
          <w:color w:val="000000" w:themeColor="text1"/>
        </w:rPr>
      </w:pPr>
      <w:r w:rsidRPr="000A0C02">
        <w:rPr>
          <w:color w:val="000000" w:themeColor="text1"/>
        </w:rPr>
        <w:t>Revisions to the master file structure</w:t>
      </w:r>
    </w:p>
    <w:p w14:paraId="20971DCE" w14:textId="77777777" w:rsidR="006C0F6F" w:rsidRPr="000A0C02" w:rsidRDefault="006C0F6F" w:rsidP="006C0F6F">
      <w:pPr>
        <w:pStyle w:val="BodyParagraph"/>
        <w:numPr>
          <w:ilvl w:val="1"/>
          <w:numId w:val="31"/>
        </w:numPr>
        <w:spacing w:before="0" w:after="0"/>
        <w:rPr>
          <w:color w:val="000000" w:themeColor="text1"/>
        </w:rPr>
      </w:pPr>
      <w:r w:rsidRPr="000A0C02">
        <w:rPr>
          <w:color w:val="000000" w:themeColor="text1"/>
        </w:rPr>
        <w:t>Implementation of the file structure</w:t>
      </w:r>
    </w:p>
    <w:p w14:paraId="65E81948" w14:textId="127EB010" w:rsidR="006C0F6F" w:rsidRPr="000A0C02" w:rsidRDefault="006C0F6F" w:rsidP="00E35EAB">
      <w:pPr>
        <w:pStyle w:val="BodyParagraph"/>
        <w:numPr>
          <w:ilvl w:val="1"/>
          <w:numId w:val="31"/>
        </w:numPr>
        <w:spacing w:before="0" w:after="120"/>
        <w:rPr>
          <w:color w:val="000000" w:themeColor="text1"/>
        </w:rPr>
      </w:pPr>
      <w:r w:rsidRPr="000A0C02">
        <w:rPr>
          <w:color w:val="000000" w:themeColor="text1"/>
        </w:rPr>
        <w:t>P</w:t>
      </w:r>
      <w:r w:rsidR="007F46CA" w:rsidRPr="000A0C02">
        <w:rPr>
          <w:color w:val="000000" w:themeColor="text1"/>
        </w:rPr>
        <w:t>roject team p</w:t>
      </w:r>
      <w:r w:rsidRPr="000A0C02">
        <w:rPr>
          <w:color w:val="000000" w:themeColor="text1"/>
        </w:rPr>
        <w:t>ermissions</w:t>
      </w:r>
    </w:p>
    <w:p w14:paraId="1853DAEC" w14:textId="77777777" w:rsidR="006C0F6F" w:rsidRPr="000A0C02" w:rsidRDefault="006C0F6F" w:rsidP="00E35EAB">
      <w:pPr>
        <w:pStyle w:val="BodyParagraph"/>
        <w:numPr>
          <w:ilvl w:val="0"/>
          <w:numId w:val="31"/>
        </w:numPr>
        <w:spacing w:before="0" w:after="120"/>
        <w:rPr>
          <w:color w:val="000000" w:themeColor="text1"/>
        </w:rPr>
      </w:pPr>
      <w:r w:rsidRPr="000A0C02">
        <w:rPr>
          <w:color w:val="000000" w:themeColor="text1"/>
        </w:rPr>
        <w:t>Setting up a New Project File Structure</w:t>
      </w:r>
    </w:p>
    <w:p w14:paraId="376B1FC5" w14:textId="77777777" w:rsidR="006C0F6F" w:rsidRPr="000A0C02" w:rsidRDefault="006C0F6F" w:rsidP="00E35EAB">
      <w:pPr>
        <w:pStyle w:val="BodyParagraph"/>
        <w:numPr>
          <w:ilvl w:val="0"/>
          <w:numId w:val="31"/>
        </w:numPr>
        <w:spacing w:before="0" w:after="120"/>
        <w:rPr>
          <w:color w:val="000000" w:themeColor="text1"/>
        </w:rPr>
      </w:pPr>
      <w:r w:rsidRPr="000A0C02">
        <w:rPr>
          <w:color w:val="000000" w:themeColor="text1"/>
        </w:rPr>
        <w:t>Project Filing Procedures</w:t>
      </w:r>
    </w:p>
    <w:p w14:paraId="4081AB2E" w14:textId="763DAEE3" w:rsidR="006C0F6F" w:rsidRPr="000A0C02" w:rsidRDefault="006C0F6F" w:rsidP="006C0F6F">
      <w:pPr>
        <w:pStyle w:val="BodyParagraph"/>
        <w:numPr>
          <w:ilvl w:val="0"/>
          <w:numId w:val="31"/>
        </w:numPr>
        <w:spacing w:before="0"/>
        <w:rPr>
          <w:color w:val="000000" w:themeColor="text1"/>
        </w:rPr>
      </w:pPr>
      <w:r w:rsidRPr="000A0C02">
        <w:rPr>
          <w:color w:val="000000" w:themeColor="text1"/>
        </w:rPr>
        <w:t>Next Steps</w:t>
      </w:r>
    </w:p>
    <w:p w14:paraId="535435A1" w14:textId="40BABB66" w:rsidR="006C0F6F" w:rsidRPr="000A0C02" w:rsidRDefault="006C0F6F" w:rsidP="006C0F6F">
      <w:pPr>
        <w:pStyle w:val="BodyParagraph"/>
        <w:rPr>
          <w:color w:val="000000" w:themeColor="text1"/>
        </w:rPr>
      </w:pPr>
      <w:r w:rsidRPr="000A0C02">
        <w:rPr>
          <w:color w:val="000000" w:themeColor="text1"/>
        </w:rPr>
        <w:t xml:space="preserve">For any questions relating to the following memo, please consult your </w:t>
      </w:r>
      <w:r w:rsidR="00B677B1">
        <w:rPr>
          <w:color w:val="000000" w:themeColor="text1"/>
        </w:rPr>
        <w:t>C</w:t>
      </w:r>
      <w:r w:rsidRPr="000A0C02">
        <w:rPr>
          <w:color w:val="000000" w:themeColor="text1"/>
        </w:rPr>
        <w:t xml:space="preserve">ontract </w:t>
      </w:r>
      <w:r w:rsidR="00B677B1">
        <w:rPr>
          <w:color w:val="000000" w:themeColor="text1"/>
        </w:rPr>
        <w:t>A</w:t>
      </w:r>
      <w:r w:rsidRPr="000A0C02">
        <w:rPr>
          <w:color w:val="000000" w:themeColor="text1"/>
        </w:rPr>
        <w:t xml:space="preserve">dministrator. </w:t>
      </w:r>
    </w:p>
    <w:p w14:paraId="2A713D00" w14:textId="77777777" w:rsidR="006C0F6F" w:rsidRPr="000A0C02" w:rsidRDefault="006C0F6F">
      <w:pPr>
        <w:rPr>
          <w:rFonts w:ascii="Arial" w:eastAsia="Calibri" w:hAnsi="Arial" w:cs="Arial"/>
          <w:color w:val="000000" w:themeColor="text1"/>
          <w:sz w:val="20"/>
          <w:szCs w:val="20"/>
          <w14:ligatures w14:val="standardContextual"/>
        </w:rPr>
      </w:pPr>
      <w:r w:rsidRPr="000A0C02">
        <w:rPr>
          <w:color w:val="000000" w:themeColor="text1"/>
        </w:rPr>
        <w:br w:type="page"/>
      </w:r>
    </w:p>
    <w:p w14:paraId="410F8CAF" w14:textId="3349AF10" w:rsidR="006C0F6F" w:rsidRPr="000A0C02" w:rsidRDefault="006C0F6F" w:rsidP="006C0F6F">
      <w:pPr>
        <w:pStyle w:val="NumberedHeading1"/>
        <w:rPr>
          <w:color w:val="000000" w:themeColor="text1"/>
        </w:rPr>
      </w:pPr>
      <w:r w:rsidRPr="000A0C02">
        <w:rPr>
          <w:color w:val="000000" w:themeColor="text1"/>
        </w:rPr>
        <w:lastRenderedPageBreak/>
        <w:t>Standardized File Structure</w:t>
      </w:r>
    </w:p>
    <w:p w14:paraId="0C94F1F7" w14:textId="45AF1966" w:rsidR="006C0F6F" w:rsidRPr="000A0C02" w:rsidRDefault="006C0F6F" w:rsidP="006C0F6F">
      <w:pPr>
        <w:pStyle w:val="BodyParagraph"/>
        <w:rPr>
          <w:color w:val="000000" w:themeColor="text1"/>
        </w:rPr>
      </w:pPr>
      <w:r w:rsidRPr="000A0C02">
        <w:rPr>
          <w:color w:val="000000" w:themeColor="text1"/>
        </w:rPr>
        <w:t xml:space="preserve">Please refer to </w:t>
      </w:r>
      <w:r w:rsidRPr="00A77FC0">
        <w:rPr>
          <w:b/>
          <w:bCs/>
          <w:color w:val="000000" w:themeColor="text1"/>
        </w:rPr>
        <w:t xml:space="preserve">Attachment A – SGC </w:t>
      </w:r>
      <w:r w:rsidR="007F46CA" w:rsidRPr="00A77FC0">
        <w:rPr>
          <w:b/>
          <w:bCs/>
          <w:color w:val="000000" w:themeColor="text1"/>
        </w:rPr>
        <w:t xml:space="preserve">Updated </w:t>
      </w:r>
      <w:r w:rsidRPr="00A77FC0">
        <w:rPr>
          <w:b/>
          <w:bCs/>
          <w:color w:val="000000" w:themeColor="text1"/>
        </w:rPr>
        <w:t>Standard File List</w:t>
      </w:r>
      <w:r w:rsidR="007F46CA" w:rsidRPr="00A77FC0">
        <w:rPr>
          <w:b/>
          <w:bCs/>
          <w:color w:val="000000" w:themeColor="text1"/>
        </w:rPr>
        <w:t>_07.13.2023</w:t>
      </w:r>
      <w:r w:rsidRPr="000A0C02">
        <w:rPr>
          <w:b/>
          <w:bCs/>
          <w:i/>
          <w:iCs/>
          <w:color w:val="000000" w:themeColor="text1"/>
        </w:rPr>
        <w:t xml:space="preserve"> </w:t>
      </w:r>
      <w:r w:rsidRPr="000A0C02">
        <w:rPr>
          <w:color w:val="000000" w:themeColor="text1"/>
        </w:rPr>
        <w:t xml:space="preserve">for the detailed folder setup. This file structure is to be used on all new projects within Synergy Projects Ltd. </w:t>
      </w:r>
      <w:r w:rsidR="004460D6" w:rsidRPr="000A0C02">
        <w:rPr>
          <w:color w:val="000000" w:themeColor="text1"/>
        </w:rPr>
        <w:t>a</w:t>
      </w:r>
      <w:r w:rsidRPr="000A0C02">
        <w:rPr>
          <w:color w:val="000000" w:themeColor="text1"/>
        </w:rPr>
        <w:t xml:space="preserve">nd Morley Hoppner Inc.   </w:t>
      </w:r>
    </w:p>
    <w:p w14:paraId="02F5D963" w14:textId="52C2042A" w:rsidR="006C0F6F" w:rsidRPr="000A0C02" w:rsidRDefault="006C0F6F" w:rsidP="006C0F6F">
      <w:pPr>
        <w:pStyle w:val="BodyParagraph"/>
        <w:rPr>
          <w:color w:val="000000" w:themeColor="text1"/>
        </w:rPr>
      </w:pPr>
      <w:r w:rsidRPr="000A0C02">
        <w:rPr>
          <w:color w:val="000000" w:themeColor="text1"/>
        </w:rPr>
        <w:t xml:space="preserve">As noted above, we are still working on an </w:t>
      </w:r>
      <w:r w:rsidR="004460D6" w:rsidRPr="000A0C02">
        <w:rPr>
          <w:color w:val="000000" w:themeColor="text1"/>
        </w:rPr>
        <w:t>E</w:t>
      </w:r>
      <w:r w:rsidRPr="000A0C02">
        <w:rPr>
          <w:color w:val="000000" w:themeColor="text1"/>
        </w:rPr>
        <w:t xml:space="preserve">stimating filing structure. </w:t>
      </w:r>
      <w:r w:rsidR="004460D6" w:rsidRPr="000A0C02">
        <w:rPr>
          <w:color w:val="000000" w:themeColor="text1"/>
        </w:rPr>
        <w:t>I</w:t>
      </w:r>
      <w:r w:rsidRPr="000A0C02">
        <w:rPr>
          <w:color w:val="000000" w:themeColor="text1"/>
        </w:rPr>
        <w:t xml:space="preserve">t is anticipated that the file structure identified for </w:t>
      </w:r>
      <w:r w:rsidR="004460D6" w:rsidRPr="000A0C02">
        <w:rPr>
          <w:color w:val="000000" w:themeColor="text1"/>
        </w:rPr>
        <w:t>E</w:t>
      </w:r>
      <w:r w:rsidRPr="000A0C02">
        <w:rPr>
          <w:color w:val="000000" w:themeColor="text1"/>
        </w:rPr>
        <w:t xml:space="preserve">stimating will live in </w:t>
      </w:r>
      <w:r w:rsidR="004460D6" w:rsidRPr="000A0C02">
        <w:rPr>
          <w:color w:val="000000" w:themeColor="text1"/>
        </w:rPr>
        <w:t>two</w:t>
      </w:r>
      <w:r w:rsidRPr="000A0C02">
        <w:rPr>
          <w:color w:val="000000" w:themeColor="text1"/>
        </w:rPr>
        <w:t xml:space="preserve"> spots in the future</w:t>
      </w:r>
      <w:r w:rsidR="004460D6" w:rsidRPr="000A0C02">
        <w:rPr>
          <w:color w:val="000000" w:themeColor="text1"/>
        </w:rPr>
        <w:t>—the f</w:t>
      </w:r>
      <w:r w:rsidRPr="000A0C02">
        <w:rPr>
          <w:color w:val="000000" w:themeColor="text1"/>
        </w:rPr>
        <w:t xml:space="preserve">irst within the preconstruction files of the respective BU file structure, </w:t>
      </w:r>
      <w:proofErr w:type="gramStart"/>
      <w:r w:rsidRPr="000A0C02">
        <w:rPr>
          <w:color w:val="000000" w:themeColor="text1"/>
        </w:rPr>
        <w:t>and also</w:t>
      </w:r>
      <w:proofErr w:type="gramEnd"/>
      <w:r w:rsidRPr="000A0C02">
        <w:rPr>
          <w:color w:val="000000" w:themeColor="text1"/>
        </w:rPr>
        <w:t xml:space="preserve"> within </w:t>
      </w:r>
      <w:r w:rsidRPr="000A0C02">
        <w:rPr>
          <w:b/>
          <w:bCs/>
          <w:color w:val="000000" w:themeColor="text1"/>
        </w:rPr>
        <w:t>02_Preconstruction</w:t>
      </w:r>
      <w:r w:rsidRPr="000A0C02">
        <w:rPr>
          <w:color w:val="000000" w:themeColor="text1"/>
        </w:rPr>
        <w:t>. This is a placeholder currently reserved for a future file structure.</w:t>
      </w:r>
    </w:p>
    <w:p w14:paraId="24B06BF6" w14:textId="4000DEEB" w:rsidR="006C0F6F" w:rsidRPr="000A0C02" w:rsidRDefault="006C0F6F" w:rsidP="006C0F6F">
      <w:pPr>
        <w:pStyle w:val="BodyParagraph"/>
        <w:rPr>
          <w:color w:val="000000" w:themeColor="text1"/>
        </w:rPr>
      </w:pPr>
      <w:r w:rsidRPr="000A0C02">
        <w:rPr>
          <w:color w:val="000000" w:themeColor="text1"/>
        </w:rPr>
        <w:t xml:space="preserve">As part of creating this standardized file structure, </w:t>
      </w:r>
      <w:r w:rsidR="004460D6" w:rsidRPr="000A0C02">
        <w:rPr>
          <w:color w:val="000000" w:themeColor="text1"/>
        </w:rPr>
        <w:t>we</w:t>
      </w:r>
      <w:r w:rsidRPr="000A0C02">
        <w:rPr>
          <w:color w:val="000000" w:themeColor="text1"/>
        </w:rPr>
        <w:t xml:space="preserve"> recognize that the implementation of various Project Management Information Systems (PMIS) such as Autodesk or Procore on our projects create</w:t>
      </w:r>
      <w:r w:rsidR="004460D6" w:rsidRPr="000A0C02">
        <w:rPr>
          <w:color w:val="000000" w:themeColor="text1"/>
        </w:rPr>
        <w:t>s</w:t>
      </w:r>
      <w:r w:rsidRPr="000A0C02">
        <w:rPr>
          <w:color w:val="000000" w:themeColor="text1"/>
        </w:rPr>
        <w:t xml:space="preserve"> an experience where files are held in locations other th</w:t>
      </w:r>
      <w:r w:rsidR="004460D6" w:rsidRPr="000A0C02">
        <w:rPr>
          <w:color w:val="000000" w:themeColor="text1"/>
        </w:rPr>
        <w:t>a</w:t>
      </w:r>
      <w:r w:rsidRPr="000A0C02">
        <w:rPr>
          <w:color w:val="000000" w:themeColor="text1"/>
        </w:rPr>
        <w:t xml:space="preserve">n our servers. Examples may include RFIs, site instructions, submittals, etc. In instances where documentation is hosted elsewhere and is fully accessible by project teams, there is no need to duplicate filing efforts. We anticipate </w:t>
      </w:r>
      <w:r w:rsidR="004460D6" w:rsidRPr="000A0C02">
        <w:rPr>
          <w:color w:val="000000" w:themeColor="text1"/>
        </w:rPr>
        <w:t xml:space="preserve">that </w:t>
      </w:r>
      <w:r w:rsidRPr="000A0C02">
        <w:rPr>
          <w:color w:val="000000" w:themeColor="text1"/>
        </w:rPr>
        <w:t xml:space="preserve">with the adoption of PMIS’s, the amount of information we save </w:t>
      </w:r>
      <w:proofErr w:type="gramStart"/>
      <w:r w:rsidRPr="000A0C02">
        <w:rPr>
          <w:color w:val="000000" w:themeColor="text1"/>
        </w:rPr>
        <w:t>to</w:t>
      </w:r>
      <w:proofErr w:type="gramEnd"/>
      <w:r w:rsidRPr="000A0C02">
        <w:rPr>
          <w:color w:val="000000" w:themeColor="text1"/>
        </w:rPr>
        <w:t xml:space="preserve"> our own project servers becomes less over time. Please refer to </w:t>
      </w:r>
      <w:r w:rsidRPr="000A0C02">
        <w:rPr>
          <w:b/>
          <w:bCs/>
          <w:color w:val="000000" w:themeColor="text1"/>
        </w:rPr>
        <w:t xml:space="preserve">General Filing Procedures </w:t>
      </w:r>
      <w:r w:rsidRPr="000A0C02">
        <w:rPr>
          <w:color w:val="000000" w:themeColor="text1"/>
        </w:rPr>
        <w:t>for more information.</w:t>
      </w:r>
      <w:r w:rsidRPr="000A0C02">
        <w:rPr>
          <w:b/>
          <w:bCs/>
          <w:color w:val="000000" w:themeColor="text1"/>
        </w:rPr>
        <w:t xml:space="preserve">  </w:t>
      </w:r>
    </w:p>
    <w:p w14:paraId="1F2A8726" w14:textId="470E9250" w:rsidR="006C0F6F" w:rsidRPr="000A0C02" w:rsidRDefault="006C0F6F" w:rsidP="006C0F6F">
      <w:pPr>
        <w:pStyle w:val="NumberedHeading1"/>
        <w:rPr>
          <w:color w:val="000000" w:themeColor="text1"/>
        </w:rPr>
      </w:pPr>
      <w:r w:rsidRPr="000A0C02">
        <w:rPr>
          <w:color w:val="000000" w:themeColor="text1"/>
        </w:rPr>
        <w:t xml:space="preserve">GOVERNANCE </w:t>
      </w:r>
    </w:p>
    <w:p w14:paraId="3D8F7AEC" w14:textId="2E29C9A3" w:rsidR="006C0F6F" w:rsidRPr="000A0C02" w:rsidRDefault="006C0F6F" w:rsidP="006C0F6F">
      <w:pPr>
        <w:pStyle w:val="BodyParagraph"/>
        <w:rPr>
          <w:color w:val="000000" w:themeColor="text1"/>
        </w:rPr>
      </w:pPr>
      <w:r w:rsidRPr="000A0C02">
        <w:rPr>
          <w:color w:val="000000" w:themeColor="text1"/>
        </w:rPr>
        <w:t>As part of th</w:t>
      </w:r>
      <w:r w:rsidR="004460D6" w:rsidRPr="000A0C02">
        <w:rPr>
          <w:color w:val="000000" w:themeColor="text1"/>
        </w:rPr>
        <w:t>is</w:t>
      </w:r>
      <w:r w:rsidRPr="000A0C02">
        <w:rPr>
          <w:color w:val="000000" w:themeColor="text1"/>
        </w:rPr>
        <w:t xml:space="preserve"> file structure initiative, proper management and control of the file structure and implementation of the file structure to our projects was reviewed. The following procedures are therefor</w:t>
      </w:r>
      <w:r w:rsidR="004460D6" w:rsidRPr="000A0C02">
        <w:rPr>
          <w:color w:val="000000" w:themeColor="text1"/>
        </w:rPr>
        <w:t>e to be</w:t>
      </w:r>
      <w:r w:rsidRPr="000A0C02">
        <w:rPr>
          <w:color w:val="000000" w:themeColor="text1"/>
        </w:rPr>
        <w:t xml:space="preserve"> implemented moving forward:</w:t>
      </w:r>
    </w:p>
    <w:p w14:paraId="6A1F99E1" w14:textId="3E7D5E17" w:rsidR="006C0F6F" w:rsidRPr="000A0C02" w:rsidRDefault="006C0F6F" w:rsidP="006C0F6F">
      <w:pPr>
        <w:pStyle w:val="BodyParagraph"/>
        <w:rPr>
          <w:b/>
          <w:bCs/>
          <w:color w:val="000000" w:themeColor="text1"/>
        </w:rPr>
      </w:pPr>
      <w:r w:rsidRPr="000A0C02">
        <w:rPr>
          <w:b/>
          <w:bCs/>
          <w:color w:val="000000" w:themeColor="text1"/>
        </w:rPr>
        <w:t xml:space="preserve">Revisions to the </w:t>
      </w:r>
      <w:r w:rsidR="00BC3FCC" w:rsidRPr="000A0C02">
        <w:rPr>
          <w:b/>
          <w:bCs/>
          <w:color w:val="000000" w:themeColor="text1"/>
        </w:rPr>
        <w:t>m</w:t>
      </w:r>
      <w:r w:rsidRPr="000A0C02">
        <w:rPr>
          <w:b/>
          <w:bCs/>
          <w:color w:val="000000" w:themeColor="text1"/>
        </w:rPr>
        <w:t xml:space="preserve">aster </w:t>
      </w:r>
      <w:r w:rsidR="00BC3FCC" w:rsidRPr="000A0C02">
        <w:rPr>
          <w:b/>
          <w:bCs/>
          <w:color w:val="000000" w:themeColor="text1"/>
        </w:rPr>
        <w:t>f</w:t>
      </w:r>
      <w:r w:rsidRPr="000A0C02">
        <w:rPr>
          <w:b/>
          <w:bCs/>
          <w:color w:val="000000" w:themeColor="text1"/>
        </w:rPr>
        <w:t xml:space="preserve">ile </w:t>
      </w:r>
      <w:r w:rsidR="00BC3FCC" w:rsidRPr="000A0C02">
        <w:rPr>
          <w:b/>
          <w:bCs/>
          <w:color w:val="000000" w:themeColor="text1"/>
        </w:rPr>
        <w:t>s</w:t>
      </w:r>
      <w:r w:rsidRPr="000A0C02">
        <w:rPr>
          <w:b/>
          <w:bCs/>
          <w:color w:val="000000" w:themeColor="text1"/>
        </w:rPr>
        <w:t>tructure</w:t>
      </w:r>
    </w:p>
    <w:p w14:paraId="595F29CC" w14:textId="49D8FB99" w:rsidR="006C0F6F" w:rsidRPr="000A0C02" w:rsidRDefault="006C0F6F" w:rsidP="00A77FC0">
      <w:pPr>
        <w:pStyle w:val="Bullet1"/>
        <w:spacing w:after="200"/>
        <w:rPr>
          <w:color w:val="000000" w:themeColor="text1"/>
        </w:rPr>
      </w:pPr>
      <w:r w:rsidRPr="000A0C02">
        <w:rPr>
          <w:color w:val="000000" w:themeColor="text1"/>
        </w:rPr>
        <w:t xml:space="preserve">Per SGC’s Documented Business Methods </w:t>
      </w:r>
      <w:r w:rsidR="009D0794" w:rsidRPr="000A0C02">
        <w:rPr>
          <w:color w:val="000000" w:themeColor="text1"/>
        </w:rPr>
        <w:t>p</w:t>
      </w:r>
      <w:r w:rsidRPr="000A0C02">
        <w:rPr>
          <w:color w:val="000000" w:themeColor="text1"/>
        </w:rPr>
        <w:t xml:space="preserve">olicy, this file structure is deemed to be a </w:t>
      </w:r>
      <w:r w:rsidR="009D0794" w:rsidRPr="000A0C02">
        <w:rPr>
          <w:color w:val="000000" w:themeColor="text1"/>
        </w:rPr>
        <w:t>C</w:t>
      </w:r>
      <w:r w:rsidRPr="000A0C02">
        <w:rPr>
          <w:color w:val="000000" w:themeColor="text1"/>
        </w:rPr>
        <w:t xml:space="preserve">ommercial </w:t>
      </w:r>
      <w:r w:rsidR="009D0794" w:rsidRPr="000A0C02">
        <w:rPr>
          <w:color w:val="000000" w:themeColor="text1"/>
        </w:rPr>
        <w:t>B</w:t>
      </w:r>
      <w:r w:rsidRPr="000A0C02">
        <w:rPr>
          <w:color w:val="000000" w:themeColor="text1"/>
        </w:rPr>
        <w:t xml:space="preserve">uildings process, and as such the master file structure can only be modified through approval from the President, Commercial Buildings.  </w:t>
      </w:r>
    </w:p>
    <w:p w14:paraId="7344E45F" w14:textId="327FDA27" w:rsidR="006C0F6F" w:rsidRPr="000A0C02" w:rsidRDefault="006C0F6F" w:rsidP="006C0F6F">
      <w:pPr>
        <w:pStyle w:val="BodyParagraph"/>
        <w:rPr>
          <w:b/>
          <w:bCs/>
          <w:color w:val="000000" w:themeColor="text1"/>
        </w:rPr>
      </w:pPr>
      <w:r w:rsidRPr="000A0C02">
        <w:rPr>
          <w:b/>
          <w:bCs/>
          <w:color w:val="000000" w:themeColor="text1"/>
        </w:rPr>
        <w:t xml:space="preserve">Implementation of the </w:t>
      </w:r>
      <w:r w:rsidR="00BC3FCC" w:rsidRPr="000A0C02">
        <w:rPr>
          <w:b/>
          <w:bCs/>
          <w:color w:val="000000" w:themeColor="text1"/>
        </w:rPr>
        <w:t>f</w:t>
      </w:r>
      <w:r w:rsidRPr="000A0C02">
        <w:rPr>
          <w:b/>
          <w:bCs/>
          <w:color w:val="000000" w:themeColor="text1"/>
        </w:rPr>
        <w:t xml:space="preserve">ile </w:t>
      </w:r>
      <w:r w:rsidR="00BC3FCC" w:rsidRPr="000A0C02">
        <w:rPr>
          <w:b/>
          <w:bCs/>
          <w:color w:val="000000" w:themeColor="text1"/>
        </w:rPr>
        <w:t>s</w:t>
      </w:r>
      <w:r w:rsidRPr="000A0C02">
        <w:rPr>
          <w:b/>
          <w:bCs/>
          <w:color w:val="000000" w:themeColor="text1"/>
        </w:rPr>
        <w:t>tructure</w:t>
      </w:r>
    </w:p>
    <w:p w14:paraId="34FA1536" w14:textId="2ACCEEDA" w:rsidR="006C0F6F" w:rsidRPr="000A0C02" w:rsidRDefault="006C0F6F" w:rsidP="006C0F6F">
      <w:pPr>
        <w:pStyle w:val="Bullet1"/>
        <w:rPr>
          <w:color w:val="000000" w:themeColor="text1"/>
        </w:rPr>
      </w:pPr>
      <w:r w:rsidRPr="000A0C02">
        <w:rPr>
          <w:color w:val="000000" w:themeColor="text1"/>
        </w:rPr>
        <w:t xml:space="preserve">Upon creation of a new project number, the project file structure will be created in the respective business units by the </w:t>
      </w:r>
      <w:r w:rsidR="00F74BD3">
        <w:rPr>
          <w:color w:val="000000" w:themeColor="text1"/>
        </w:rPr>
        <w:t>C</w:t>
      </w:r>
      <w:r w:rsidRPr="000A0C02">
        <w:rPr>
          <w:color w:val="000000" w:themeColor="text1"/>
        </w:rPr>
        <w:t xml:space="preserve">ontract </w:t>
      </w:r>
      <w:r w:rsidR="00F74BD3">
        <w:rPr>
          <w:color w:val="000000" w:themeColor="text1"/>
        </w:rPr>
        <w:t>A</w:t>
      </w:r>
      <w:r w:rsidRPr="000A0C02">
        <w:rPr>
          <w:color w:val="000000" w:themeColor="text1"/>
        </w:rPr>
        <w:t>dministrator per the following:</w:t>
      </w:r>
    </w:p>
    <w:p w14:paraId="790C8677" w14:textId="5FE8EEF3" w:rsidR="006C0F6F" w:rsidRPr="000A0C02" w:rsidRDefault="006C0F6F" w:rsidP="006C0F6F">
      <w:pPr>
        <w:pStyle w:val="Bullet2"/>
        <w:rPr>
          <w:color w:val="000000" w:themeColor="text1"/>
        </w:rPr>
      </w:pPr>
      <w:r w:rsidRPr="000A0C02">
        <w:rPr>
          <w:color w:val="000000" w:themeColor="text1"/>
        </w:rPr>
        <w:t xml:space="preserve">Jackie Walters to </w:t>
      </w:r>
      <w:r w:rsidR="009D0794" w:rsidRPr="000A0C02">
        <w:rPr>
          <w:color w:val="000000" w:themeColor="text1"/>
        </w:rPr>
        <w:t>s</w:t>
      </w:r>
      <w:r w:rsidRPr="000A0C02">
        <w:rPr>
          <w:color w:val="000000" w:themeColor="text1"/>
        </w:rPr>
        <w:t>et up new project files in Synergy Projects Ltd.</w:t>
      </w:r>
    </w:p>
    <w:p w14:paraId="708F78DE" w14:textId="77777777" w:rsidR="006C0F6F" w:rsidRPr="000A0C02" w:rsidRDefault="006C0F6F" w:rsidP="006C0F6F">
      <w:pPr>
        <w:pStyle w:val="Bullet2"/>
        <w:rPr>
          <w:color w:val="000000" w:themeColor="text1"/>
        </w:rPr>
      </w:pPr>
      <w:r w:rsidRPr="000A0C02">
        <w:rPr>
          <w:color w:val="000000" w:themeColor="text1"/>
        </w:rPr>
        <w:t>Helen Konsoulas to set up new project files in Morley Hoppner Inc.</w:t>
      </w:r>
    </w:p>
    <w:p w14:paraId="4B1CBD61" w14:textId="522886DA" w:rsidR="006C0F6F" w:rsidRPr="000A0C02" w:rsidRDefault="006C0F6F" w:rsidP="00A77FC0">
      <w:pPr>
        <w:pStyle w:val="Bullet1"/>
        <w:spacing w:after="200"/>
        <w:rPr>
          <w:color w:val="000000" w:themeColor="text1"/>
        </w:rPr>
      </w:pPr>
      <w:r w:rsidRPr="000A0C02">
        <w:rPr>
          <w:color w:val="000000" w:themeColor="text1"/>
        </w:rPr>
        <w:t>Setup of the project files at this point exist</w:t>
      </w:r>
      <w:r w:rsidR="009D0794" w:rsidRPr="000A0C02">
        <w:rPr>
          <w:color w:val="000000" w:themeColor="text1"/>
        </w:rPr>
        <w:t>s</w:t>
      </w:r>
      <w:r w:rsidRPr="000A0C02">
        <w:rPr>
          <w:color w:val="000000" w:themeColor="text1"/>
        </w:rPr>
        <w:t xml:space="preserve"> on the respective BU servers, as well as on any </w:t>
      </w:r>
      <w:r w:rsidR="009D0794" w:rsidRPr="000A0C02">
        <w:rPr>
          <w:color w:val="000000" w:themeColor="text1"/>
        </w:rPr>
        <w:t>S</w:t>
      </w:r>
      <w:r w:rsidRPr="000A0C02">
        <w:rPr>
          <w:color w:val="000000" w:themeColor="text1"/>
        </w:rPr>
        <w:t>hare</w:t>
      </w:r>
      <w:r w:rsidR="009D0794" w:rsidRPr="000A0C02">
        <w:rPr>
          <w:color w:val="000000" w:themeColor="text1"/>
        </w:rPr>
        <w:t>P</w:t>
      </w:r>
      <w:r w:rsidRPr="000A0C02">
        <w:rPr>
          <w:color w:val="000000" w:themeColor="text1"/>
        </w:rPr>
        <w:t>oint site or Autodesk build product</w:t>
      </w:r>
      <w:r w:rsidR="009D0794" w:rsidRPr="000A0C02">
        <w:rPr>
          <w:color w:val="000000" w:themeColor="text1"/>
        </w:rPr>
        <w:t>s</w:t>
      </w:r>
      <w:r w:rsidRPr="000A0C02">
        <w:rPr>
          <w:color w:val="000000" w:themeColor="text1"/>
        </w:rPr>
        <w:t>. Regardless of the technology solution or platform being utilised by the project team, setup of the project filing system is to be done through Jackie and Helen</w:t>
      </w:r>
      <w:r w:rsidR="009D0794" w:rsidRPr="000A0C02">
        <w:rPr>
          <w:color w:val="000000" w:themeColor="text1"/>
        </w:rPr>
        <w:t>, respectively</w:t>
      </w:r>
      <w:r w:rsidRPr="000A0C02">
        <w:rPr>
          <w:color w:val="000000" w:themeColor="text1"/>
        </w:rPr>
        <w:t>.</w:t>
      </w:r>
    </w:p>
    <w:p w14:paraId="3BAE0BD5" w14:textId="77777777" w:rsidR="006C0F6F" w:rsidRPr="000A0C02" w:rsidRDefault="006C0F6F" w:rsidP="006C0F6F">
      <w:pPr>
        <w:pStyle w:val="BodyParagraph"/>
        <w:rPr>
          <w:b/>
          <w:bCs/>
          <w:color w:val="000000" w:themeColor="text1"/>
        </w:rPr>
      </w:pPr>
      <w:r w:rsidRPr="000A0C02">
        <w:rPr>
          <w:b/>
          <w:bCs/>
          <w:color w:val="000000" w:themeColor="text1"/>
        </w:rPr>
        <w:t>Project teams are permitted to modify the file structure as follows:</w:t>
      </w:r>
    </w:p>
    <w:p w14:paraId="1F08B097" w14:textId="6A8F757D" w:rsidR="006C0F6F" w:rsidRPr="000A0C02" w:rsidRDefault="006C0F6F" w:rsidP="006C0F6F">
      <w:pPr>
        <w:pStyle w:val="Bullet1"/>
        <w:rPr>
          <w:color w:val="000000" w:themeColor="text1"/>
        </w:rPr>
      </w:pPr>
      <w:r w:rsidRPr="000A0C02">
        <w:rPr>
          <w:color w:val="000000" w:themeColor="text1"/>
        </w:rPr>
        <w:t>Project teams cannot change the master file structure on a project without authorization</w:t>
      </w:r>
      <w:r w:rsidR="00BC3FCC" w:rsidRPr="000A0C02">
        <w:rPr>
          <w:color w:val="000000" w:themeColor="text1"/>
        </w:rPr>
        <w:t>.</w:t>
      </w:r>
    </w:p>
    <w:p w14:paraId="2B6B4BE7" w14:textId="058A1BFA" w:rsidR="006C0F6F" w:rsidRPr="000A0C02" w:rsidRDefault="006C0F6F" w:rsidP="006C0F6F">
      <w:pPr>
        <w:pStyle w:val="Bullet1"/>
        <w:rPr>
          <w:color w:val="000000" w:themeColor="text1"/>
        </w:rPr>
      </w:pPr>
      <w:r w:rsidRPr="000A0C02">
        <w:rPr>
          <w:color w:val="000000" w:themeColor="text1"/>
        </w:rPr>
        <w:t>Project teams can modify headings to suit project</w:t>
      </w:r>
      <w:r w:rsidR="00BC3FCC" w:rsidRPr="000A0C02">
        <w:rPr>
          <w:color w:val="000000" w:themeColor="text1"/>
        </w:rPr>
        <w:t>-</w:t>
      </w:r>
      <w:r w:rsidRPr="000A0C02">
        <w:rPr>
          <w:color w:val="000000" w:themeColor="text1"/>
        </w:rPr>
        <w:t>specific team members or terminology (</w:t>
      </w:r>
      <w:proofErr w:type="gramStart"/>
      <w:r w:rsidR="00BC3FCC" w:rsidRPr="000A0C02">
        <w:rPr>
          <w:color w:val="000000" w:themeColor="text1"/>
        </w:rPr>
        <w:t>e.g.</w:t>
      </w:r>
      <w:proofErr w:type="gramEnd"/>
      <w:r w:rsidR="00BC3FCC" w:rsidRPr="000A0C02">
        <w:rPr>
          <w:color w:val="000000" w:themeColor="text1"/>
        </w:rPr>
        <w:t xml:space="preserve"> </w:t>
      </w:r>
      <w:r w:rsidRPr="000A0C02">
        <w:rPr>
          <w:color w:val="000000" w:themeColor="text1"/>
        </w:rPr>
        <w:t>changing 04_Change Orders to 04_Expenditure Authorizations)</w:t>
      </w:r>
      <w:r w:rsidR="00BC3FCC" w:rsidRPr="000A0C02">
        <w:rPr>
          <w:color w:val="000000" w:themeColor="text1"/>
        </w:rPr>
        <w:t>.</w:t>
      </w:r>
    </w:p>
    <w:p w14:paraId="4E4B957D" w14:textId="1E5FF3AE" w:rsidR="006C0F6F" w:rsidRPr="000A0C02" w:rsidRDefault="006C0F6F" w:rsidP="006C0F6F">
      <w:pPr>
        <w:pStyle w:val="Bullet1"/>
        <w:rPr>
          <w:color w:val="000000" w:themeColor="text1"/>
        </w:rPr>
      </w:pPr>
      <w:r w:rsidRPr="000A0C02">
        <w:rPr>
          <w:color w:val="000000" w:themeColor="text1"/>
        </w:rPr>
        <w:t>Project teams can add files and file structure within the provide</w:t>
      </w:r>
      <w:r w:rsidR="00BC3FCC" w:rsidRPr="000A0C02">
        <w:rPr>
          <w:color w:val="000000" w:themeColor="text1"/>
        </w:rPr>
        <w:t>d</w:t>
      </w:r>
      <w:r w:rsidRPr="000A0C02">
        <w:rPr>
          <w:color w:val="000000" w:themeColor="text1"/>
        </w:rPr>
        <w:t xml:space="preserve"> file tree to suit the requirements and specificity of the given project.</w:t>
      </w:r>
    </w:p>
    <w:p w14:paraId="44B2BB92" w14:textId="166A1241" w:rsidR="006C0F6F" w:rsidRPr="000A0C02" w:rsidRDefault="006C0F6F" w:rsidP="006C0F6F">
      <w:pPr>
        <w:pStyle w:val="Bullet1"/>
        <w:rPr>
          <w:color w:val="000000" w:themeColor="text1"/>
        </w:rPr>
      </w:pPr>
      <w:r w:rsidRPr="000A0C02">
        <w:rPr>
          <w:color w:val="000000" w:themeColor="text1"/>
        </w:rPr>
        <w:t xml:space="preserve">Project teams are to decide where individual files are stored. For instance, if RFIs are stored solely on Autodesk Build, the project team would change </w:t>
      </w:r>
      <w:r w:rsidRPr="000A0C02">
        <w:rPr>
          <w:b/>
          <w:bCs/>
          <w:color w:val="000000" w:themeColor="text1"/>
        </w:rPr>
        <w:t>04_Document Control &gt; 01_RFI</w:t>
      </w:r>
      <w:r w:rsidR="00BC3FCC" w:rsidRPr="000A0C02">
        <w:rPr>
          <w:b/>
          <w:bCs/>
          <w:color w:val="000000" w:themeColor="text1"/>
        </w:rPr>
        <w:t>S</w:t>
      </w:r>
      <w:r w:rsidRPr="000A0C02">
        <w:rPr>
          <w:color w:val="000000" w:themeColor="text1"/>
        </w:rPr>
        <w:t xml:space="preserve"> to </w:t>
      </w:r>
      <w:r w:rsidRPr="000A0C02">
        <w:rPr>
          <w:b/>
          <w:bCs/>
          <w:color w:val="000000" w:themeColor="text1"/>
        </w:rPr>
        <w:lastRenderedPageBreak/>
        <w:t>04_Document Control 01_RFI</w:t>
      </w:r>
      <w:r w:rsidR="00BC3FCC" w:rsidRPr="000A0C02">
        <w:rPr>
          <w:b/>
          <w:bCs/>
          <w:color w:val="000000" w:themeColor="text1"/>
        </w:rPr>
        <w:t>S</w:t>
      </w:r>
      <w:r w:rsidRPr="000A0C02">
        <w:rPr>
          <w:b/>
          <w:bCs/>
          <w:color w:val="000000" w:themeColor="text1"/>
        </w:rPr>
        <w:t xml:space="preserve"> (saved on Autodesk). </w:t>
      </w:r>
      <w:r w:rsidRPr="000A0C02">
        <w:rPr>
          <w:color w:val="000000" w:themeColor="text1"/>
        </w:rPr>
        <w:t>This methodology is encouraged to be implemented by project teams.</w:t>
      </w:r>
    </w:p>
    <w:p w14:paraId="05FA435D" w14:textId="754F43D1" w:rsidR="006C0F6F" w:rsidRPr="000A0C02" w:rsidRDefault="006C0F6F" w:rsidP="006C0F6F">
      <w:pPr>
        <w:pStyle w:val="NumberedHeading1"/>
        <w:rPr>
          <w:color w:val="000000" w:themeColor="text1"/>
        </w:rPr>
      </w:pPr>
      <w:r w:rsidRPr="000A0C02">
        <w:rPr>
          <w:color w:val="000000" w:themeColor="text1"/>
        </w:rPr>
        <w:t xml:space="preserve">SETTING UP A NEW PROJECT FILE STRUCTURE </w:t>
      </w:r>
    </w:p>
    <w:p w14:paraId="6CF7093E" w14:textId="24FB45C7" w:rsidR="006C0F6F" w:rsidRPr="000A0C02" w:rsidRDefault="006C0F6F" w:rsidP="006C0F6F">
      <w:pPr>
        <w:pStyle w:val="BodyParagraph"/>
        <w:rPr>
          <w:i/>
          <w:iCs/>
          <w:color w:val="000000" w:themeColor="text1"/>
          <w:lang w:val="en-CA"/>
        </w:rPr>
      </w:pPr>
      <w:r w:rsidRPr="000A0C02">
        <w:rPr>
          <w:i/>
          <w:iCs/>
          <w:color w:val="000000" w:themeColor="text1"/>
          <w:lang w:val="en-CA"/>
        </w:rPr>
        <w:t xml:space="preserve">The following new project setup is included in this memo in draft form. As part of the Commercial Buildings Process Improvement </w:t>
      </w:r>
      <w:r w:rsidR="00BC3FCC" w:rsidRPr="000A0C02">
        <w:rPr>
          <w:i/>
          <w:iCs/>
          <w:color w:val="000000" w:themeColor="text1"/>
          <w:lang w:val="en-CA"/>
        </w:rPr>
        <w:t>i</w:t>
      </w:r>
      <w:r w:rsidRPr="000A0C02">
        <w:rPr>
          <w:i/>
          <w:iCs/>
          <w:color w:val="000000" w:themeColor="text1"/>
          <w:lang w:val="en-CA"/>
        </w:rPr>
        <w:t xml:space="preserve">nitiative, a proper procedure will be issued for starting a new project, with the setup of a filing structure as one element of that process. </w:t>
      </w:r>
    </w:p>
    <w:p w14:paraId="68823CC2" w14:textId="551B159C" w:rsidR="006C0F6F" w:rsidRPr="000A0C02" w:rsidRDefault="006C0F6F" w:rsidP="006C0F6F">
      <w:pPr>
        <w:pStyle w:val="BodyParagraph"/>
        <w:rPr>
          <w:color w:val="000000" w:themeColor="text1"/>
          <w:lang w:val="en-CA"/>
        </w:rPr>
      </w:pPr>
      <w:r w:rsidRPr="000A0C02">
        <w:rPr>
          <w:color w:val="000000" w:themeColor="text1"/>
          <w:lang w:val="en-CA"/>
        </w:rPr>
        <w:t>The following workflow is how a new file structure is started for a project</w:t>
      </w:r>
      <w:r w:rsidR="00BC3FCC" w:rsidRPr="000A0C02">
        <w:rPr>
          <w:color w:val="000000" w:themeColor="text1"/>
          <w:lang w:val="en-CA"/>
        </w:rPr>
        <w:t>:</w:t>
      </w:r>
    </w:p>
    <w:p w14:paraId="6761DF34" w14:textId="70FECB5A" w:rsidR="006C0F6F" w:rsidRPr="000A0C02" w:rsidRDefault="00BC3FCC" w:rsidP="006C0F6F">
      <w:pPr>
        <w:pStyle w:val="Bullet1"/>
        <w:rPr>
          <w:color w:val="000000" w:themeColor="text1"/>
        </w:rPr>
      </w:pPr>
      <w:r w:rsidRPr="000A0C02">
        <w:rPr>
          <w:color w:val="000000" w:themeColor="text1"/>
        </w:rPr>
        <w:t xml:space="preserve">A </w:t>
      </w:r>
      <w:r w:rsidR="006C0F6F" w:rsidRPr="000A0C02">
        <w:rPr>
          <w:b/>
          <w:bCs/>
          <w:color w:val="000000" w:themeColor="text1"/>
        </w:rPr>
        <w:t>New Project Start-Up Sheet</w:t>
      </w:r>
      <w:r w:rsidR="006C0F6F" w:rsidRPr="000A0C02">
        <w:rPr>
          <w:color w:val="000000" w:themeColor="text1"/>
        </w:rPr>
        <w:t xml:space="preserve"> is completed by the assigned project team and provided to </w:t>
      </w:r>
      <w:proofErr w:type="gramStart"/>
      <w:r w:rsidR="006C0F6F" w:rsidRPr="000A0C02">
        <w:rPr>
          <w:color w:val="000000" w:themeColor="text1"/>
        </w:rPr>
        <w:t>Accounting</w:t>
      </w:r>
      <w:proofErr w:type="gramEnd"/>
      <w:r w:rsidR="006C0F6F" w:rsidRPr="000A0C02">
        <w:rPr>
          <w:color w:val="000000" w:themeColor="text1"/>
        </w:rPr>
        <w:t>.</w:t>
      </w:r>
    </w:p>
    <w:p w14:paraId="30BCA9FB" w14:textId="77777777" w:rsidR="006C0F6F" w:rsidRPr="000A0C02" w:rsidRDefault="006C0F6F" w:rsidP="006C0F6F">
      <w:pPr>
        <w:pStyle w:val="Bullet2"/>
        <w:rPr>
          <w:color w:val="000000" w:themeColor="text1"/>
        </w:rPr>
      </w:pPr>
      <w:r w:rsidRPr="000A0C02">
        <w:rPr>
          <w:color w:val="000000" w:themeColor="text1"/>
        </w:rPr>
        <w:t>Accounting sets up the new project in Viewpoint.</w:t>
      </w:r>
    </w:p>
    <w:p w14:paraId="50D1BEBA" w14:textId="2CACF2FD" w:rsidR="006C0F6F" w:rsidRPr="000A0C02" w:rsidRDefault="006C0F6F" w:rsidP="006C0F6F">
      <w:pPr>
        <w:pStyle w:val="Bullet2"/>
        <w:rPr>
          <w:color w:val="000000" w:themeColor="text1"/>
        </w:rPr>
      </w:pPr>
      <w:r w:rsidRPr="000A0C02">
        <w:rPr>
          <w:color w:val="000000" w:themeColor="text1"/>
        </w:rPr>
        <w:t xml:space="preserve">Once created in viewpoint, the </w:t>
      </w:r>
      <w:r w:rsidR="00BC3FCC" w:rsidRPr="000A0C02">
        <w:rPr>
          <w:color w:val="000000" w:themeColor="text1"/>
        </w:rPr>
        <w:t>C</w:t>
      </w:r>
      <w:r w:rsidRPr="000A0C02">
        <w:rPr>
          <w:color w:val="000000" w:themeColor="text1"/>
        </w:rPr>
        <w:t xml:space="preserve">ontract </w:t>
      </w:r>
      <w:r w:rsidR="00BC3FCC" w:rsidRPr="000A0C02">
        <w:rPr>
          <w:color w:val="000000" w:themeColor="text1"/>
        </w:rPr>
        <w:t>A</w:t>
      </w:r>
      <w:r w:rsidRPr="000A0C02">
        <w:rPr>
          <w:color w:val="000000" w:themeColor="text1"/>
        </w:rPr>
        <w:t xml:space="preserve">dministrator is </w:t>
      </w:r>
      <w:proofErr w:type="gramStart"/>
      <w:r w:rsidRPr="000A0C02">
        <w:rPr>
          <w:color w:val="000000" w:themeColor="text1"/>
        </w:rPr>
        <w:t>informed</w:t>
      </w:r>
      <w:proofErr w:type="gramEnd"/>
      <w:r w:rsidRPr="000A0C02">
        <w:rPr>
          <w:color w:val="000000" w:themeColor="text1"/>
        </w:rPr>
        <w:t xml:space="preserve"> and the project file structure is setup.</w:t>
      </w:r>
    </w:p>
    <w:p w14:paraId="198EB66C" w14:textId="549E36D9" w:rsidR="006C0F6F" w:rsidRPr="000A0C02" w:rsidRDefault="006C0F6F" w:rsidP="006C0F6F">
      <w:pPr>
        <w:pStyle w:val="Bullet2"/>
        <w:rPr>
          <w:color w:val="000000" w:themeColor="text1"/>
        </w:rPr>
      </w:pPr>
      <w:r w:rsidRPr="000A0C02">
        <w:rPr>
          <w:color w:val="000000" w:themeColor="text1"/>
        </w:rPr>
        <w:t xml:space="preserve">The </w:t>
      </w:r>
      <w:r w:rsidR="00F74BD3">
        <w:rPr>
          <w:color w:val="000000" w:themeColor="text1"/>
        </w:rPr>
        <w:t>C</w:t>
      </w:r>
      <w:r w:rsidRPr="000A0C02">
        <w:rPr>
          <w:color w:val="000000" w:themeColor="text1"/>
        </w:rPr>
        <w:t xml:space="preserve">ontract </w:t>
      </w:r>
      <w:r w:rsidR="00F74BD3">
        <w:rPr>
          <w:color w:val="000000" w:themeColor="text1"/>
        </w:rPr>
        <w:t>A</w:t>
      </w:r>
      <w:r w:rsidRPr="000A0C02">
        <w:rPr>
          <w:color w:val="000000" w:themeColor="text1"/>
        </w:rPr>
        <w:t xml:space="preserve">dministrator creates the project on both the server and in Autodesk. </w:t>
      </w:r>
    </w:p>
    <w:p w14:paraId="12F90057" w14:textId="62ADE562" w:rsidR="006C0F6F" w:rsidRPr="000A0C02" w:rsidRDefault="006C0F6F" w:rsidP="006C0F6F">
      <w:pPr>
        <w:pStyle w:val="Bullet2"/>
        <w:rPr>
          <w:color w:val="000000" w:themeColor="text1"/>
        </w:rPr>
      </w:pPr>
      <w:r w:rsidRPr="000A0C02">
        <w:rPr>
          <w:color w:val="000000" w:themeColor="text1"/>
        </w:rPr>
        <w:t xml:space="preserve">Based on the identified project filing requirements by the </w:t>
      </w:r>
      <w:r w:rsidR="00BC3FCC" w:rsidRPr="000A0C02">
        <w:rPr>
          <w:color w:val="000000" w:themeColor="text1"/>
        </w:rPr>
        <w:t>P</w:t>
      </w:r>
      <w:r w:rsidRPr="000A0C02">
        <w:rPr>
          <w:color w:val="000000" w:themeColor="text1"/>
        </w:rPr>
        <w:t xml:space="preserve">roject </w:t>
      </w:r>
      <w:r w:rsidR="00BC3FCC" w:rsidRPr="000A0C02">
        <w:rPr>
          <w:color w:val="000000" w:themeColor="text1"/>
        </w:rPr>
        <w:t>M</w:t>
      </w:r>
      <w:r w:rsidRPr="000A0C02">
        <w:rPr>
          <w:color w:val="000000" w:themeColor="text1"/>
        </w:rPr>
        <w:t xml:space="preserve">anager, the </w:t>
      </w:r>
      <w:r w:rsidR="00BC3FCC" w:rsidRPr="000A0C02">
        <w:rPr>
          <w:color w:val="000000" w:themeColor="text1"/>
        </w:rPr>
        <w:t>C</w:t>
      </w:r>
      <w:r w:rsidRPr="000A0C02">
        <w:rPr>
          <w:color w:val="000000" w:themeColor="text1"/>
        </w:rPr>
        <w:t xml:space="preserve">ontract </w:t>
      </w:r>
      <w:r w:rsidR="00BC3FCC" w:rsidRPr="000A0C02">
        <w:rPr>
          <w:color w:val="000000" w:themeColor="text1"/>
        </w:rPr>
        <w:t>A</w:t>
      </w:r>
      <w:r w:rsidRPr="000A0C02">
        <w:rPr>
          <w:color w:val="000000" w:themeColor="text1"/>
        </w:rPr>
        <w:t>dministrator will set up the initial file structure requirements on either or both the project servers and Autodesk Build.</w:t>
      </w:r>
    </w:p>
    <w:p w14:paraId="758EB86F" w14:textId="04639E01" w:rsidR="006C0F6F" w:rsidRPr="000A0C02" w:rsidRDefault="006C0F6F" w:rsidP="006C0F6F">
      <w:pPr>
        <w:pStyle w:val="Bullet2"/>
        <w:rPr>
          <w:color w:val="000000" w:themeColor="text1"/>
        </w:rPr>
      </w:pPr>
      <w:r w:rsidRPr="000A0C02">
        <w:rPr>
          <w:color w:val="000000" w:themeColor="text1"/>
        </w:rPr>
        <w:t xml:space="preserve">The </w:t>
      </w:r>
      <w:r w:rsidR="00BC3FCC" w:rsidRPr="000A0C02">
        <w:rPr>
          <w:color w:val="000000" w:themeColor="text1"/>
        </w:rPr>
        <w:t>C</w:t>
      </w:r>
      <w:r w:rsidRPr="000A0C02">
        <w:rPr>
          <w:color w:val="000000" w:themeColor="text1"/>
        </w:rPr>
        <w:t xml:space="preserve">ontract </w:t>
      </w:r>
      <w:r w:rsidR="00BC3FCC" w:rsidRPr="000A0C02">
        <w:rPr>
          <w:color w:val="000000" w:themeColor="text1"/>
        </w:rPr>
        <w:t>A</w:t>
      </w:r>
      <w:r w:rsidRPr="000A0C02">
        <w:rPr>
          <w:color w:val="000000" w:themeColor="text1"/>
        </w:rPr>
        <w:t xml:space="preserve">dministrator will set initial project access requirements. This includes inviting team members to the Autodesk project and assigning administrator rights in Autodesk to the </w:t>
      </w:r>
      <w:r w:rsidR="00BC3FCC" w:rsidRPr="000A0C02">
        <w:rPr>
          <w:color w:val="000000" w:themeColor="text1"/>
        </w:rPr>
        <w:t>P</w:t>
      </w:r>
      <w:r w:rsidRPr="000A0C02">
        <w:rPr>
          <w:color w:val="000000" w:themeColor="text1"/>
        </w:rPr>
        <w:t xml:space="preserve">roject </w:t>
      </w:r>
      <w:r w:rsidR="00BC3FCC" w:rsidRPr="000A0C02">
        <w:rPr>
          <w:color w:val="000000" w:themeColor="text1"/>
        </w:rPr>
        <w:t>C</w:t>
      </w:r>
      <w:r w:rsidRPr="000A0C02">
        <w:rPr>
          <w:color w:val="000000" w:themeColor="text1"/>
        </w:rPr>
        <w:t xml:space="preserve">oordinator. It is currently contemplated that access to project files on the server will continue to remain unrestricted.  </w:t>
      </w:r>
    </w:p>
    <w:p w14:paraId="2D82E884" w14:textId="711758B0" w:rsidR="006C0F6F" w:rsidRPr="000A0C02" w:rsidRDefault="006C0F6F" w:rsidP="006C0F6F">
      <w:pPr>
        <w:pStyle w:val="Bullet2"/>
        <w:rPr>
          <w:color w:val="000000" w:themeColor="text1"/>
        </w:rPr>
      </w:pPr>
      <w:r w:rsidRPr="000A0C02">
        <w:rPr>
          <w:color w:val="000000" w:themeColor="text1"/>
        </w:rPr>
        <w:t xml:space="preserve">Jackie/Helen </w:t>
      </w:r>
      <w:r w:rsidR="00BC3FCC" w:rsidRPr="000A0C02">
        <w:rPr>
          <w:color w:val="000000" w:themeColor="text1"/>
        </w:rPr>
        <w:t>n</w:t>
      </w:r>
      <w:r w:rsidRPr="000A0C02">
        <w:rPr>
          <w:color w:val="000000" w:themeColor="text1"/>
        </w:rPr>
        <w:t xml:space="preserve">otifies the project team via email once complete.  </w:t>
      </w:r>
    </w:p>
    <w:p w14:paraId="121ED6D7" w14:textId="62DD5F9A" w:rsidR="006C0F6F" w:rsidRPr="000A0C02" w:rsidRDefault="006C0F6F" w:rsidP="006C0F6F">
      <w:pPr>
        <w:pStyle w:val="NumberedHeading1"/>
        <w:rPr>
          <w:color w:val="000000" w:themeColor="text1"/>
        </w:rPr>
      </w:pPr>
      <w:r w:rsidRPr="000A0C02">
        <w:rPr>
          <w:color w:val="000000" w:themeColor="text1"/>
        </w:rPr>
        <w:t>PROJECT FILING PROCEDURES</w:t>
      </w:r>
    </w:p>
    <w:p w14:paraId="4424A323" w14:textId="6F2B5A59" w:rsidR="006C0F6F" w:rsidRPr="000A0C02" w:rsidRDefault="006C0F6F" w:rsidP="006C0F6F">
      <w:pPr>
        <w:pStyle w:val="BodyParagraph"/>
        <w:rPr>
          <w:color w:val="000000" w:themeColor="text1"/>
        </w:rPr>
      </w:pPr>
      <w:r w:rsidRPr="000A0C02">
        <w:rPr>
          <w:color w:val="000000" w:themeColor="text1"/>
        </w:rPr>
        <w:t xml:space="preserve">The following procedures are identified at this point as best practice to be implemented by the project teams. As we see further processes and procedures being documented through the </w:t>
      </w:r>
      <w:r w:rsidR="00BC3FCC" w:rsidRPr="000A0C02">
        <w:rPr>
          <w:color w:val="000000" w:themeColor="text1"/>
        </w:rPr>
        <w:t>C</w:t>
      </w:r>
      <w:r w:rsidRPr="000A0C02">
        <w:rPr>
          <w:color w:val="000000" w:themeColor="text1"/>
        </w:rPr>
        <w:t xml:space="preserve">ommercial </w:t>
      </w:r>
      <w:r w:rsidR="00BC3FCC" w:rsidRPr="000A0C02">
        <w:rPr>
          <w:color w:val="000000" w:themeColor="text1"/>
        </w:rPr>
        <w:t>B</w:t>
      </w:r>
      <w:r w:rsidRPr="000A0C02">
        <w:rPr>
          <w:color w:val="000000" w:themeColor="text1"/>
        </w:rPr>
        <w:t xml:space="preserve">uildings </w:t>
      </w:r>
      <w:r w:rsidR="00BC3FCC" w:rsidRPr="000A0C02">
        <w:rPr>
          <w:color w:val="000000" w:themeColor="text1"/>
        </w:rPr>
        <w:t>P</w:t>
      </w:r>
      <w:r w:rsidRPr="000A0C02">
        <w:rPr>
          <w:color w:val="000000" w:themeColor="text1"/>
        </w:rPr>
        <w:t xml:space="preserve">rocess </w:t>
      </w:r>
      <w:r w:rsidR="00BC3FCC" w:rsidRPr="000A0C02">
        <w:rPr>
          <w:color w:val="000000" w:themeColor="text1"/>
        </w:rPr>
        <w:t>I</w:t>
      </w:r>
      <w:r w:rsidRPr="000A0C02">
        <w:rPr>
          <w:color w:val="000000" w:themeColor="text1"/>
        </w:rPr>
        <w:t>mprovement initiative, these procedures are anticipated to become more formally documented and aligned with other operational procedures. As such, these are presented in bullet form only at this point.  Project teams are expected to review this memo in its entirety for each new project, and provide consideration to the following:</w:t>
      </w:r>
    </w:p>
    <w:p w14:paraId="4B542144" w14:textId="1C52B627" w:rsidR="006C0F6F" w:rsidRPr="000A0C02" w:rsidRDefault="006C0F6F" w:rsidP="006C0F6F">
      <w:pPr>
        <w:pStyle w:val="Bullet1"/>
        <w:rPr>
          <w:color w:val="000000" w:themeColor="text1"/>
        </w:rPr>
      </w:pPr>
      <w:r w:rsidRPr="000A0C02">
        <w:rPr>
          <w:color w:val="000000" w:themeColor="text1"/>
        </w:rPr>
        <w:t xml:space="preserve">The </w:t>
      </w:r>
      <w:r w:rsidRPr="000A0C02">
        <w:rPr>
          <w:b/>
          <w:bCs/>
          <w:color w:val="000000" w:themeColor="text1"/>
        </w:rPr>
        <w:t>Project Manager</w:t>
      </w:r>
      <w:r w:rsidR="00BC3FCC" w:rsidRPr="000A0C02">
        <w:rPr>
          <w:color w:val="000000" w:themeColor="text1"/>
        </w:rPr>
        <w:t>,</w:t>
      </w:r>
      <w:r w:rsidRPr="000A0C02">
        <w:rPr>
          <w:color w:val="000000" w:themeColor="text1"/>
        </w:rPr>
        <w:t xml:space="preserve"> in cooperation with the </w:t>
      </w:r>
      <w:r w:rsidR="00BC3FCC" w:rsidRPr="000A0C02">
        <w:rPr>
          <w:color w:val="000000" w:themeColor="text1"/>
        </w:rPr>
        <w:t>C</w:t>
      </w:r>
      <w:r w:rsidRPr="000A0C02">
        <w:rPr>
          <w:color w:val="000000" w:themeColor="text1"/>
        </w:rPr>
        <w:t xml:space="preserve">onstruction </w:t>
      </w:r>
      <w:r w:rsidR="00BC3FCC" w:rsidRPr="000A0C02">
        <w:rPr>
          <w:color w:val="000000" w:themeColor="text1"/>
        </w:rPr>
        <w:t>M</w:t>
      </w:r>
      <w:r w:rsidRPr="000A0C02">
        <w:rPr>
          <w:color w:val="000000" w:themeColor="text1"/>
        </w:rPr>
        <w:t xml:space="preserve">anager or </w:t>
      </w:r>
      <w:r w:rsidR="00BC3FCC" w:rsidRPr="000A0C02">
        <w:rPr>
          <w:color w:val="000000" w:themeColor="text1"/>
        </w:rPr>
        <w:t>O</w:t>
      </w:r>
      <w:r w:rsidRPr="000A0C02">
        <w:rPr>
          <w:color w:val="000000" w:themeColor="text1"/>
        </w:rPr>
        <w:t xml:space="preserve">perations </w:t>
      </w:r>
      <w:r w:rsidR="00BC3FCC" w:rsidRPr="000A0C02">
        <w:rPr>
          <w:color w:val="000000" w:themeColor="text1"/>
        </w:rPr>
        <w:t>M</w:t>
      </w:r>
      <w:r w:rsidRPr="000A0C02">
        <w:rPr>
          <w:color w:val="000000" w:themeColor="text1"/>
        </w:rPr>
        <w:t>anager for a given project is to purposefully consider the project filing instructions for their respective project and implement as follows:</w:t>
      </w:r>
    </w:p>
    <w:p w14:paraId="758D0212" w14:textId="0C5F36ED" w:rsidR="006C0F6F" w:rsidRPr="000A0C02" w:rsidRDefault="006C0F6F" w:rsidP="006C0F6F">
      <w:pPr>
        <w:pStyle w:val="Bullet2"/>
        <w:rPr>
          <w:color w:val="000000" w:themeColor="text1"/>
        </w:rPr>
      </w:pPr>
      <w:r w:rsidRPr="000A0C02">
        <w:rPr>
          <w:color w:val="000000" w:themeColor="text1"/>
        </w:rPr>
        <w:t xml:space="preserve">Coordinate with the </w:t>
      </w:r>
      <w:r w:rsidR="00BC3FCC" w:rsidRPr="000A0C02">
        <w:rPr>
          <w:color w:val="000000" w:themeColor="text1"/>
        </w:rPr>
        <w:t>C</w:t>
      </w:r>
      <w:r w:rsidRPr="000A0C02">
        <w:rPr>
          <w:color w:val="000000" w:themeColor="text1"/>
        </w:rPr>
        <w:t xml:space="preserve">ontract </w:t>
      </w:r>
      <w:r w:rsidR="00BC3FCC" w:rsidRPr="000A0C02">
        <w:rPr>
          <w:color w:val="000000" w:themeColor="text1"/>
        </w:rPr>
        <w:t>A</w:t>
      </w:r>
      <w:r w:rsidRPr="000A0C02">
        <w:rPr>
          <w:color w:val="000000" w:themeColor="text1"/>
        </w:rPr>
        <w:t>dministrator to ensure files are properly set up</w:t>
      </w:r>
      <w:r w:rsidR="00BC3FCC" w:rsidRPr="000A0C02">
        <w:rPr>
          <w:color w:val="000000" w:themeColor="text1"/>
        </w:rPr>
        <w:t>.</w:t>
      </w:r>
    </w:p>
    <w:p w14:paraId="3D955A9C" w14:textId="3BCAE589" w:rsidR="006C0F6F" w:rsidRPr="000A0C02" w:rsidRDefault="006C0F6F" w:rsidP="006C0F6F">
      <w:pPr>
        <w:pStyle w:val="Bullet2"/>
        <w:rPr>
          <w:color w:val="000000" w:themeColor="text1"/>
        </w:rPr>
      </w:pPr>
      <w:r w:rsidRPr="000A0C02">
        <w:rPr>
          <w:color w:val="000000" w:themeColor="text1"/>
        </w:rPr>
        <w:t>Determine file naming adjustments as needed</w:t>
      </w:r>
      <w:r w:rsidR="00BC3FCC" w:rsidRPr="000A0C02">
        <w:rPr>
          <w:color w:val="000000" w:themeColor="text1"/>
        </w:rPr>
        <w:t>.</w:t>
      </w:r>
    </w:p>
    <w:p w14:paraId="25C1E612" w14:textId="6842DB86" w:rsidR="006C0F6F" w:rsidRPr="000A0C02" w:rsidRDefault="006C0F6F" w:rsidP="006C0F6F">
      <w:pPr>
        <w:pStyle w:val="Bullet2"/>
        <w:rPr>
          <w:color w:val="000000" w:themeColor="text1"/>
        </w:rPr>
      </w:pPr>
      <w:r w:rsidRPr="000A0C02">
        <w:rPr>
          <w:color w:val="000000" w:themeColor="text1"/>
        </w:rPr>
        <w:t>Determine and document what files are to be saved where. For example, will RFIs be saved only on Autodesk, or on the server as well</w:t>
      </w:r>
      <w:r w:rsidR="00BC3FCC" w:rsidRPr="000A0C02">
        <w:rPr>
          <w:color w:val="000000" w:themeColor="text1"/>
        </w:rPr>
        <w:t>?</w:t>
      </w:r>
    </w:p>
    <w:p w14:paraId="1AA3FA63" w14:textId="7C636641" w:rsidR="006C0F6F" w:rsidRPr="000A0C02" w:rsidRDefault="006C0F6F" w:rsidP="006C0F6F">
      <w:pPr>
        <w:pStyle w:val="Bullet2"/>
        <w:rPr>
          <w:color w:val="000000" w:themeColor="text1"/>
        </w:rPr>
      </w:pPr>
      <w:r w:rsidRPr="000A0C02">
        <w:rPr>
          <w:color w:val="000000" w:themeColor="text1"/>
        </w:rPr>
        <w:t>Issue direction to the project team via email the project</w:t>
      </w:r>
      <w:r w:rsidR="00BC3FCC" w:rsidRPr="000A0C02">
        <w:rPr>
          <w:color w:val="000000" w:themeColor="text1"/>
        </w:rPr>
        <w:t>-</w:t>
      </w:r>
      <w:r w:rsidRPr="000A0C02">
        <w:rPr>
          <w:color w:val="000000" w:themeColor="text1"/>
        </w:rPr>
        <w:t>specific filing requirements (see discussion below).</w:t>
      </w:r>
    </w:p>
    <w:p w14:paraId="1FC96422" w14:textId="47E14A85" w:rsidR="006C0F6F" w:rsidRPr="000A0C02" w:rsidRDefault="006C0F6F" w:rsidP="006C0F6F">
      <w:pPr>
        <w:pStyle w:val="Bullet1"/>
        <w:rPr>
          <w:color w:val="000000" w:themeColor="text1"/>
        </w:rPr>
      </w:pPr>
      <w:r w:rsidRPr="000A0C02">
        <w:rPr>
          <w:color w:val="000000" w:themeColor="text1"/>
        </w:rPr>
        <w:t>Project</w:t>
      </w:r>
      <w:r w:rsidR="00BC3FCC" w:rsidRPr="000A0C02">
        <w:rPr>
          <w:color w:val="000000" w:themeColor="text1"/>
        </w:rPr>
        <w:t>-</w:t>
      </w:r>
      <w:r w:rsidRPr="000A0C02">
        <w:rPr>
          <w:color w:val="000000" w:themeColor="text1"/>
        </w:rPr>
        <w:t xml:space="preserve">specific </w:t>
      </w:r>
      <w:r w:rsidR="00BC3FCC" w:rsidRPr="000A0C02">
        <w:rPr>
          <w:color w:val="000000" w:themeColor="text1"/>
        </w:rPr>
        <w:t>f</w:t>
      </w:r>
      <w:r w:rsidRPr="000A0C02">
        <w:rPr>
          <w:color w:val="000000" w:themeColor="text1"/>
        </w:rPr>
        <w:t xml:space="preserve">iling requirements – </w:t>
      </w:r>
      <w:r w:rsidR="00BC3FCC" w:rsidRPr="000A0C02">
        <w:rPr>
          <w:color w:val="000000" w:themeColor="text1"/>
        </w:rPr>
        <w:t>F</w:t>
      </w:r>
      <w:r w:rsidRPr="000A0C02">
        <w:rPr>
          <w:color w:val="000000" w:themeColor="text1"/>
        </w:rPr>
        <w:t>or every project, consideration is to be given as to how to track and manage files on the project, consisting, but not limited to</w:t>
      </w:r>
      <w:r w:rsidR="00BC3FCC" w:rsidRPr="000A0C02">
        <w:rPr>
          <w:color w:val="000000" w:themeColor="text1"/>
        </w:rPr>
        <w:t>,</w:t>
      </w:r>
      <w:r w:rsidRPr="000A0C02">
        <w:rPr>
          <w:color w:val="000000" w:themeColor="text1"/>
        </w:rPr>
        <w:t xml:space="preserve"> the following. It is encouraged that this list of considerations</w:t>
      </w:r>
      <w:r w:rsidR="00BC3FCC" w:rsidRPr="000A0C02">
        <w:rPr>
          <w:color w:val="000000" w:themeColor="text1"/>
        </w:rPr>
        <w:t>,</w:t>
      </w:r>
      <w:r w:rsidRPr="000A0C02">
        <w:rPr>
          <w:color w:val="000000" w:themeColor="text1"/>
        </w:rPr>
        <w:t xml:space="preserve"> including email filing</w:t>
      </w:r>
      <w:r w:rsidR="00BC3FCC" w:rsidRPr="000A0C02">
        <w:rPr>
          <w:color w:val="000000" w:themeColor="text1"/>
        </w:rPr>
        <w:t>,</w:t>
      </w:r>
      <w:r w:rsidRPr="000A0C02">
        <w:rPr>
          <w:color w:val="000000" w:themeColor="text1"/>
        </w:rPr>
        <w:t xml:space="preserve"> </w:t>
      </w:r>
      <w:r w:rsidR="00BC3FCC" w:rsidRPr="000A0C02">
        <w:rPr>
          <w:color w:val="000000" w:themeColor="text1"/>
        </w:rPr>
        <w:t>be</w:t>
      </w:r>
      <w:r w:rsidRPr="000A0C02">
        <w:rPr>
          <w:color w:val="000000" w:themeColor="text1"/>
        </w:rPr>
        <w:t xml:space="preserve"> reviewed with the </w:t>
      </w:r>
      <w:r w:rsidR="00BC3FCC" w:rsidRPr="000A0C02">
        <w:rPr>
          <w:color w:val="000000" w:themeColor="text1"/>
        </w:rPr>
        <w:t>C</w:t>
      </w:r>
      <w:r w:rsidRPr="000A0C02">
        <w:rPr>
          <w:color w:val="000000" w:themeColor="text1"/>
        </w:rPr>
        <w:t xml:space="preserve">ontract </w:t>
      </w:r>
      <w:r w:rsidR="00BC3FCC" w:rsidRPr="000A0C02">
        <w:rPr>
          <w:color w:val="000000" w:themeColor="text1"/>
        </w:rPr>
        <w:t>A</w:t>
      </w:r>
      <w:r w:rsidRPr="000A0C02">
        <w:rPr>
          <w:color w:val="000000" w:themeColor="text1"/>
        </w:rPr>
        <w:t xml:space="preserve">dministrator to </w:t>
      </w:r>
      <w:r w:rsidRPr="000A0C02">
        <w:rPr>
          <w:color w:val="000000" w:themeColor="text1"/>
        </w:rPr>
        <w:lastRenderedPageBreak/>
        <w:t>begin creating consistency across our projects, allowing us to develop full process in the next iteration of this memo</w:t>
      </w:r>
      <w:r w:rsidR="00BC3FCC" w:rsidRPr="000A0C02">
        <w:rPr>
          <w:color w:val="000000" w:themeColor="text1"/>
        </w:rPr>
        <w:t>.</w:t>
      </w:r>
    </w:p>
    <w:p w14:paraId="0C1340B9" w14:textId="249E450B" w:rsidR="006C0F6F" w:rsidRPr="000A0C02" w:rsidRDefault="006C0F6F" w:rsidP="006C0F6F">
      <w:pPr>
        <w:pStyle w:val="Bullet2"/>
        <w:rPr>
          <w:color w:val="000000" w:themeColor="text1"/>
        </w:rPr>
      </w:pPr>
      <w:r w:rsidRPr="000A0C02">
        <w:rPr>
          <w:color w:val="000000" w:themeColor="text1"/>
        </w:rPr>
        <w:t>Who is responsible to save what files</w:t>
      </w:r>
      <w:r w:rsidR="00BC3FCC" w:rsidRPr="000A0C02">
        <w:rPr>
          <w:color w:val="000000" w:themeColor="text1"/>
        </w:rPr>
        <w:t>—f</w:t>
      </w:r>
      <w:r w:rsidRPr="000A0C02">
        <w:rPr>
          <w:color w:val="000000" w:themeColor="text1"/>
        </w:rPr>
        <w:t xml:space="preserve">or instance, if </w:t>
      </w:r>
      <w:r w:rsidR="00BC3FCC" w:rsidRPr="000A0C02">
        <w:rPr>
          <w:color w:val="000000" w:themeColor="text1"/>
        </w:rPr>
        <w:t>two</w:t>
      </w:r>
      <w:r w:rsidRPr="000A0C02">
        <w:rPr>
          <w:color w:val="000000" w:themeColor="text1"/>
        </w:rPr>
        <w:t xml:space="preserve"> people are on the same file, who saves it.</w:t>
      </w:r>
    </w:p>
    <w:p w14:paraId="59A6C0EA" w14:textId="36DACFE3" w:rsidR="006C0F6F" w:rsidRPr="000A0C02" w:rsidRDefault="006C0F6F" w:rsidP="006C0F6F">
      <w:pPr>
        <w:pStyle w:val="Bullet2"/>
        <w:rPr>
          <w:color w:val="000000" w:themeColor="text1"/>
        </w:rPr>
      </w:pPr>
      <w:r w:rsidRPr="000A0C02">
        <w:rPr>
          <w:color w:val="000000" w:themeColor="text1"/>
        </w:rPr>
        <w:t xml:space="preserve">For all files to be saved, what location they </w:t>
      </w:r>
      <w:r w:rsidR="00BC3FCC" w:rsidRPr="000A0C02">
        <w:rPr>
          <w:color w:val="000000" w:themeColor="text1"/>
        </w:rPr>
        <w:t xml:space="preserve">are </w:t>
      </w:r>
      <w:r w:rsidRPr="000A0C02">
        <w:rPr>
          <w:color w:val="000000" w:themeColor="text1"/>
        </w:rPr>
        <w:t>to be saved</w:t>
      </w:r>
      <w:r w:rsidR="00BC3FCC" w:rsidRPr="000A0C02">
        <w:rPr>
          <w:color w:val="000000" w:themeColor="text1"/>
        </w:rPr>
        <w:t xml:space="preserve"> to</w:t>
      </w:r>
      <w:r w:rsidRPr="000A0C02">
        <w:rPr>
          <w:color w:val="000000" w:themeColor="text1"/>
        </w:rPr>
        <w:t xml:space="preserve"> (</w:t>
      </w:r>
      <w:proofErr w:type="gramStart"/>
      <w:r w:rsidR="00BC3FCC" w:rsidRPr="000A0C02">
        <w:rPr>
          <w:color w:val="000000" w:themeColor="text1"/>
        </w:rPr>
        <w:t>i.e.</w:t>
      </w:r>
      <w:proofErr w:type="gramEnd"/>
      <w:r w:rsidR="00BC3FCC" w:rsidRPr="000A0C02">
        <w:rPr>
          <w:color w:val="000000" w:themeColor="text1"/>
        </w:rPr>
        <w:t xml:space="preserve"> the </w:t>
      </w:r>
      <w:r w:rsidRPr="000A0C02">
        <w:rPr>
          <w:color w:val="000000" w:themeColor="text1"/>
        </w:rPr>
        <w:t>server or Autodesk)</w:t>
      </w:r>
      <w:r w:rsidR="00BC3FCC" w:rsidRPr="000A0C02">
        <w:rPr>
          <w:color w:val="000000" w:themeColor="text1"/>
        </w:rPr>
        <w:t>.</w:t>
      </w:r>
    </w:p>
    <w:p w14:paraId="6D43A453" w14:textId="7A21F253" w:rsidR="006C0F6F" w:rsidRPr="000A0C02" w:rsidRDefault="006C0F6F" w:rsidP="006C0F6F">
      <w:pPr>
        <w:pStyle w:val="Bullet2"/>
        <w:rPr>
          <w:color w:val="000000" w:themeColor="text1"/>
        </w:rPr>
      </w:pPr>
      <w:r w:rsidRPr="000A0C02">
        <w:rPr>
          <w:color w:val="000000" w:themeColor="text1"/>
        </w:rPr>
        <w:t xml:space="preserve">Specifics related to </w:t>
      </w:r>
      <w:r w:rsidR="00BC3FCC" w:rsidRPr="000A0C02">
        <w:rPr>
          <w:color w:val="000000" w:themeColor="text1"/>
        </w:rPr>
        <w:t xml:space="preserve">the </w:t>
      </w:r>
      <w:r w:rsidRPr="000A0C02">
        <w:rPr>
          <w:color w:val="000000" w:themeColor="text1"/>
        </w:rPr>
        <w:t>saving of emails (see discussion below)</w:t>
      </w:r>
      <w:r w:rsidR="00BC3FCC" w:rsidRPr="000A0C02">
        <w:rPr>
          <w:color w:val="000000" w:themeColor="text1"/>
        </w:rPr>
        <w:t>.</w:t>
      </w:r>
    </w:p>
    <w:p w14:paraId="5010E9D7" w14:textId="3768E24D" w:rsidR="006C0F6F" w:rsidRPr="000A0C02" w:rsidRDefault="006C0F6F" w:rsidP="00BC3FCC">
      <w:pPr>
        <w:pStyle w:val="Bullet2"/>
        <w:rPr>
          <w:color w:val="000000" w:themeColor="text1"/>
        </w:rPr>
      </w:pPr>
      <w:r w:rsidRPr="000A0C02">
        <w:rPr>
          <w:color w:val="000000" w:themeColor="text1"/>
        </w:rPr>
        <w:t xml:space="preserve">Proper naming or notation </w:t>
      </w:r>
      <w:r w:rsidR="00BC3FCC" w:rsidRPr="000A0C02">
        <w:rPr>
          <w:color w:val="000000" w:themeColor="text1"/>
        </w:rPr>
        <w:t>of</w:t>
      </w:r>
      <w:r w:rsidRPr="000A0C02">
        <w:rPr>
          <w:color w:val="000000" w:themeColor="text1"/>
        </w:rPr>
        <w:t xml:space="preserve"> redundant files</w:t>
      </w:r>
      <w:r w:rsidR="00BC3FCC" w:rsidRPr="000A0C02">
        <w:rPr>
          <w:color w:val="000000" w:themeColor="text1"/>
        </w:rPr>
        <w:t>.</w:t>
      </w:r>
    </w:p>
    <w:p w14:paraId="33E7B812" w14:textId="689D4DBF" w:rsidR="006C0F6F" w:rsidRPr="000A0C02" w:rsidRDefault="006C0F6F" w:rsidP="006C0F6F">
      <w:pPr>
        <w:pStyle w:val="Bullet1"/>
        <w:rPr>
          <w:color w:val="000000" w:themeColor="text1"/>
        </w:rPr>
      </w:pPr>
      <w:r w:rsidRPr="000A0C02">
        <w:rPr>
          <w:color w:val="000000" w:themeColor="text1"/>
        </w:rPr>
        <w:t xml:space="preserve">Saving of emails – The issue of saving </w:t>
      </w:r>
      <w:r w:rsidR="00BC3FCC" w:rsidRPr="000A0C02">
        <w:rPr>
          <w:color w:val="000000" w:themeColor="text1"/>
        </w:rPr>
        <w:t xml:space="preserve">emails </w:t>
      </w:r>
      <w:r w:rsidRPr="000A0C02">
        <w:rPr>
          <w:color w:val="000000" w:themeColor="text1"/>
        </w:rPr>
        <w:t xml:space="preserve">is one that continues to challenge </w:t>
      </w:r>
      <w:proofErr w:type="gramStart"/>
      <w:r w:rsidRPr="000A0C02">
        <w:rPr>
          <w:color w:val="000000" w:themeColor="text1"/>
        </w:rPr>
        <w:t>all of</w:t>
      </w:r>
      <w:proofErr w:type="gramEnd"/>
      <w:r w:rsidRPr="000A0C02">
        <w:rPr>
          <w:color w:val="000000" w:themeColor="text1"/>
        </w:rPr>
        <w:t xml:space="preserve"> our projects.  Consideration for the following must be given at the start of the project and properly communicated and documented to the project team by the </w:t>
      </w:r>
      <w:r w:rsidR="00BC3FCC" w:rsidRPr="000A0C02">
        <w:rPr>
          <w:color w:val="000000" w:themeColor="text1"/>
        </w:rPr>
        <w:t>P</w:t>
      </w:r>
      <w:r w:rsidRPr="000A0C02">
        <w:rPr>
          <w:color w:val="000000" w:themeColor="text1"/>
        </w:rPr>
        <w:t xml:space="preserve">roject </w:t>
      </w:r>
      <w:r w:rsidR="00BC3FCC" w:rsidRPr="000A0C02">
        <w:rPr>
          <w:color w:val="000000" w:themeColor="text1"/>
        </w:rPr>
        <w:t>M</w:t>
      </w:r>
      <w:r w:rsidRPr="000A0C02">
        <w:rPr>
          <w:color w:val="000000" w:themeColor="text1"/>
        </w:rPr>
        <w:t>anager:</w:t>
      </w:r>
      <w:r w:rsidRPr="000A0C02">
        <w:rPr>
          <w:color w:val="000000" w:themeColor="text1"/>
        </w:rPr>
        <w:tab/>
      </w:r>
    </w:p>
    <w:p w14:paraId="5B8D51A5" w14:textId="5550DAE6" w:rsidR="006C0F6F" w:rsidRPr="000A0C02" w:rsidRDefault="006C0F6F" w:rsidP="006C0F6F">
      <w:pPr>
        <w:pStyle w:val="Bullet2"/>
        <w:rPr>
          <w:color w:val="000000" w:themeColor="text1"/>
        </w:rPr>
      </w:pPr>
      <w:r w:rsidRPr="000A0C02">
        <w:rPr>
          <w:color w:val="000000" w:themeColor="text1"/>
        </w:rPr>
        <w:t xml:space="preserve">Specific project files should be set up in </w:t>
      </w:r>
      <w:r w:rsidR="00BC3FCC" w:rsidRPr="000A0C02">
        <w:rPr>
          <w:color w:val="000000" w:themeColor="text1"/>
        </w:rPr>
        <w:t>O</w:t>
      </w:r>
      <w:r w:rsidRPr="000A0C02">
        <w:rPr>
          <w:color w:val="000000" w:themeColor="text1"/>
        </w:rPr>
        <w:t xml:space="preserve">utlook for saving your files. This will make it easier to ensure nothing is missed. When saving emails, we encourage </w:t>
      </w:r>
      <w:r w:rsidR="00BC3FCC" w:rsidRPr="000A0C02">
        <w:rPr>
          <w:color w:val="000000" w:themeColor="text1"/>
        </w:rPr>
        <w:t>two</w:t>
      </w:r>
      <w:r w:rsidRPr="000A0C02">
        <w:rPr>
          <w:color w:val="000000" w:themeColor="text1"/>
        </w:rPr>
        <w:t xml:space="preserve"> levels of effort:</w:t>
      </w:r>
    </w:p>
    <w:p w14:paraId="57820F3E" w14:textId="5C136815" w:rsidR="006C0F6F" w:rsidRPr="000A0C02" w:rsidRDefault="006C0F6F" w:rsidP="006C0F6F">
      <w:pPr>
        <w:pStyle w:val="Bullet3"/>
        <w:rPr>
          <w:color w:val="000000" w:themeColor="text1"/>
        </w:rPr>
      </w:pPr>
      <w:r w:rsidRPr="000A0C02">
        <w:rPr>
          <w:color w:val="000000" w:themeColor="text1"/>
        </w:rPr>
        <w:t>Create a project</w:t>
      </w:r>
      <w:r w:rsidR="00BC3FCC" w:rsidRPr="000A0C02">
        <w:rPr>
          <w:color w:val="000000" w:themeColor="text1"/>
        </w:rPr>
        <w:t>-</w:t>
      </w:r>
      <w:r w:rsidRPr="000A0C02">
        <w:rPr>
          <w:color w:val="000000" w:themeColor="text1"/>
        </w:rPr>
        <w:t xml:space="preserve">specific folder(s) in your </w:t>
      </w:r>
      <w:r w:rsidR="00BC3FCC" w:rsidRPr="000A0C02">
        <w:rPr>
          <w:color w:val="000000" w:themeColor="text1"/>
        </w:rPr>
        <w:t>O</w:t>
      </w:r>
      <w:r w:rsidRPr="000A0C02">
        <w:rPr>
          <w:color w:val="000000" w:themeColor="text1"/>
        </w:rPr>
        <w:t xml:space="preserve">utlook and move all project files to that folder. Do this on an ongoing basis </w:t>
      </w:r>
      <w:proofErr w:type="gramStart"/>
      <w:r w:rsidRPr="000A0C02">
        <w:rPr>
          <w:color w:val="000000" w:themeColor="text1"/>
        </w:rPr>
        <w:t>as a means to</w:t>
      </w:r>
      <w:proofErr w:type="gramEnd"/>
      <w:r w:rsidRPr="000A0C02">
        <w:rPr>
          <w:color w:val="000000" w:themeColor="text1"/>
        </w:rPr>
        <w:t xml:space="preserve"> manage your inbox, and be complete…</w:t>
      </w:r>
      <w:r w:rsidR="00BC3FCC" w:rsidRPr="000A0C02">
        <w:rPr>
          <w:color w:val="000000" w:themeColor="text1"/>
        </w:rPr>
        <w:t xml:space="preserve"> </w:t>
      </w:r>
      <w:r w:rsidRPr="000A0C02">
        <w:rPr>
          <w:color w:val="000000" w:themeColor="text1"/>
        </w:rPr>
        <w:t>e</w:t>
      </w:r>
      <w:r w:rsidR="00BC3FCC" w:rsidRPr="000A0C02">
        <w:rPr>
          <w:color w:val="000000" w:themeColor="text1"/>
        </w:rPr>
        <w:t>v</w:t>
      </w:r>
      <w:r w:rsidRPr="000A0C02">
        <w:rPr>
          <w:color w:val="000000" w:themeColor="text1"/>
        </w:rPr>
        <w:t xml:space="preserve">ery project email moves to that specific folder, no matter how simple.  Consider setting up your own </w:t>
      </w:r>
      <w:r w:rsidR="00BC3FCC" w:rsidRPr="000A0C02">
        <w:rPr>
          <w:color w:val="000000" w:themeColor="text1"/>
        </w:rPr>
        <w:t>O</w:t>
      </w:r>
      <w:r w:rsidRPr="000A0C02">
        <w:rPr>
          <w:color w:val="000000" w:themeColor="text1"/>
        </w:rPr>
        <w:t>utlook rules.</w:t>
      </w:r>
    </w:p>
    <w:p w14:paraId="338F915F" w14:textId="77777777" w:rsidR="006C0F6F" w:rsidRPr="000A0C02" w:rsidRDefault="006C0F6F" w:rsidP="006C0F6F">
      <w:pPr>
        <w:pStyle w:val="Bullet3"/>
        <w:rPr>
          <w:color w:val="000000" w:themeColor="text1"/>
        </w:rPr>
      </w:pPr>
      <w:r w:rsidRPr="000A0C02">
        <w:rPr>
          <w:color w:val="000000" w:themeColor="text1"/>
        </w:rPr>
        <w:t>Where emails are important to the project, they are to be saved to the project file as well, not just in your inbox folders.</w:t>
      </w:r>
    </w:p>
    <w:p w14:paraId="25C8A6CE" w14:textId="5405D31E" w:rsidR="006C0F6F" w:rsidRPr="000A0C02" w:rsidRDefault="006C0F6F" w:rsidP="006C0F6F">
      <w:pPr>
        <w:pStyle w:val="Bullet2"/>
        <w:rPr>
          <w:color w:val="000000" w:themeColor="text1"/>
        </w:rPr>
      </w:pPr>
      <w:r w:rsidRPr="000A0C02">
        <w:rPr>
          <w:color w:val="000000" w:themeColor="text1"/>
        </w:rPr>
        <w:t xml:space="preserve">If two people are copied on the same email, we recommend that the </w:t>
      </w:r>
      <w:r w:rsidR="00BC3FCC" w:rsidRPr="000A0C02">
        <w:rPr>
          <w:color w:val="000000" w:themeColor="text1"/>
        </w:rPr>
        <w:t>Project C</w:t>
      </w:r>
      <w:r w:rsidRPr="000A0C02">
        <w:rPr>
          <w:color w:val="000000" w:themeColor="text1"/>
        </w:rPr>
        <w:t xml:space="preserve">oordinator or the scope manager is responsible </w:t>
      </w:r>
      <w:r w:rsidR="00BC3FCC" w:rsidRPr="000A0C02">
        <w:rPr>
          <w:color w:val="000000" w:themeColor="text1"/>
        </w:rPr>
        <w:t>for</w:t>
      </w:r>
      <w:r w:rsidRPr="000A0C02">
        <w:rPr>
          <w:color w:val="000000" w:themeColor="text1"/>
        </w:rPr>
        <w:t xml:space="preserve"> sav</w:t>
      </w:r>
      <w:r w:rsidR="00BC3FCC" w:rsidRPr="000A0C02">
        <w:rPr>
          <w:color w:val="000000" w:themeColor="text1"/>
        </w:rPr>
        <w:t>ing</w:t>
      </w:r>
      <w:r w:rsidRPr="000A0C02">
        <w:rPr>
          <w:color w:val="000000" w:themeColor="text1"/>
        </w:rPr>
        <w:t xml:space="preserve"> the file. Project teams should recognize when the email string is complete, direction is given</w:t>
      </w:r>
      <w:r w:rsidR="00BC3FCC" w:rsidRPr="000A0C02">
        <w:rPr>
          <w:color w:val="000000" w:themeColor="text1"/>
        </w:rPr>
        <w:t>,</w:t>
      </w:r>
      <w:r w:rsidRPr="000A0C02">
        <w:rPr>
          <w:color w:val="000000" w:themeColor="text1"/>
        </w:rPr>
        <w:t xml:space="preserve"> or a decision </w:t>
      </w:r>
      <w:r w:rsidR="00BC3FCC" w:rsidRPr="000A0C02">
        <w:rPr>
          <w:color w:val="000000" w:themeColor="text1"/>
        </w:rPr>
        <w:t>has been</w:t>
      </w:r>
      <w:r w:rsidRPr="000A0C02">
        <w:rPr>
          <w:color w:val="000000" w:themeColor="text1"/>
        </w:rPr>
        <w:t xml:space="preserve"> made and</w:t>
      </w:r>
      <w:r w:rsidR="00BC3FCC" w:rsidRPr="000A0C02">
        <w:rPr>
          <w:color w:val="000000" w:themeColor="text1"/>
        </w:rPr>
        <w:t>,</w:t>
      </w:r>
      <w:r w:rsidRPr="000A0C02">
        <w:rPr>
          <w:color w:val="000000" w:themeColor="text1"/>
        </w:rPr>
        <w:t xml:space="preserve"> as a result, the email should be </w:t>
      </w:r>
      <w:proofErr w:type="gramStart"/>
      <w:r w:rsidRPr="000A0C02">
        <w:rPr>
          <w:color w:val="000000" w:themeColor="text1"/>
        </w:rPr>
        <w:t>saved</w:t>
      </w:r>
      <w:proofErr w:type="gramEnd"/>
    </w:p>
    <w:p w14:paraId="1DB3F6A5" w14:textId="3CF40F64" w:rsidR="006C0F6F" w:rsidRPr="000A0C02" w:rsidRDefault="006C0F6F" w:rsidP="006C0F6F">
      <w:pPr>
        <w:pStyle w:val="Bullet2"/>
        <w:rPr>
          <w:color w:val="000000" w:themeColor="text1"/>
        </w:rPr>
      </w:pPr>
      <w:r w:rsidRPr="000A0C02">
        <w:rPr>
          <w:color w:val="000000" w:themeColor="text1"/>
        </w:rPr>
        <w:t xml:space="preserve">When saving, </w:t>
      </w:r>
      <w:r w:rsidR="00BC3FCC" w:rsidRPr="000A0C02">
        <w:rPr>
          <w:color w:val="000000" w:themeColor="text1"/>
        </w:rPr>
        <w:t>S</w:t>
      </w:r>
      <w:r w:rsidRPr="000A0C02">
        <w:rPr>
          <w:color w:val="000000" w:themeColor="text1"/>
        </w:rPr>
        <w:t xml:space="preserve">ave </w:t>
      </w:r>
      <w:r w:rsidR="00BC3FCC" w:rsidRPr="000A0C02">
        <w:rPr>
          <w:color w:val="000000" w:themeColor="text1"/>
        </w:rPr>
        <w:t>A</w:t>
      </w:r>
      <w:r w:rsidRPr="000A0C02">
        <w:rPr>
          <w:color w:val="000000" w:themeColor="text1"/>
        </w:rPr>
        <w:t xml:space="preserve">s in “Outlook Message Format” to ensure </w:t>
      </w:r>
      <w:r w:rsidR="00BC3FCC" w:rsidRPr="000A0C02">
        <w:rPr>
          <w:color w:val="000000" w:themeColor="text1"/>
        </w:rPr>
        <w:t xml:space="preserve">that </w:t>
      </w:r>
      <w:r w:rsidRPr="000A0C02">
        <w:rPr>
          <w:color w:val="000000" w:themeColor="text1"/>
        </w:rPr>
        <w:t>all files are properly attached.</w:t>
      </w:r>
    </w:p>
    <w:p w14:paraId="1C09C833" w14:textId="445325E7" w:rsidR="006C0F6F" w:rsidRPr="000A0C02" w:rsidRDefault="006C0F6F" w:rsidP="006C0F6F">
      <w:pPr>
        <w:pStyle w:val="Bullet2"/>
        <w:rPr>
          <w:color w:val="000000" w:themeColor="text1"/>
        </w:rPr>
      </w:pPr>
      <w:r w:rsidRPr="000A0C02">
        <w:rPr>
          <w:color w:val="000000" w:themeColor="text1"/>
        </w:rPr>
        <w:t xml:space="preserve">The title of the email should be modified at this time to properly include the keywords most likely searched </w:t>
      </w:r>
      <w:r w:rsidR="00BC3FCC" w:rsidRPr="000A0C02">
        <w:rPr>
          <w:color w:val="000000" w:themeColor="text1"/>
        </w:rPr>
        <w:t xml:space="preserve">for </w:t>
      </w:r>
      <w:r w:rsidRPr="000A0C02">
        <w:rPr>
          <w:color w:val="000000" w:themeColor="text1"/>
        </w:rPr>
        <w:t xml:space="preserve">in the future to find the email.  </w:t>
      </w:r>
    </w:p>
    <w:p w14:paraId="6AB47996" w14:textId="158B65E8" w:rsidR="006C0F6F" w:rsidRPr="000A0C02" w:rsidRDefault="006C0F6F" w:rsidP="006C0F6F">
      <w:pPr>
        <w:pStyle w:val="Bullet2"/>
        <w:rPr>
          <w:color w:val="000000" w:themeColor="text1"/>
        </w:rPr>
      </w:pPr>
      <w:r w:rsidRPr="000A0C02">
        <w:rPr>
          <w:color w:val="000000" w:themeColor="text1"/>
        </w:rPr>
        <w:t>It is okay to have multiple copies or sequential copies. No need to delete any, as it could be time</w:t>
      </w:r>
      <w:r w:rsidR="00BC3FCC" w:rsidRPr="000A0C02">
        <w:rPr>
          <w:color w:val="000000" w:themeColor="text1"/>
        </w:rPr>
        <w:t>-</w:t>
      </w:r>
      <w:r w:rsidRPr="000A0C02">
        <w:rPr>
          <w:color w:val="000000" w:themeColor="text1"/>
        </w:rPr>
        <w:t>consuming to review and inadvertently could result in removing a file with different content. In the future</w:t>
      </w:r>
      <w:r w:rsidR="00BC3FCC" w:rsidRPr="000A0C02">
        <w:rPr>
          <w:color w:val="000000" w:themeColor="text1"/>
        </w:rPr>
        <w:t>,</w:t>
      </w:r>
      <w:r w:rsidRPr="000A0C02">
        <w:rPr>
          <w:color w:val="000000" w:themeColor="text1"/>
        </w:rPr>
        <w:t xml:space="preserve"> if searching for a specific email, it is recognized that there could be multiple copies to review at that time…</w:t>
      </w:r>
      <w:r w:rsidR="00BC3FCC" w:rsidRPr="000A0C02">
        <w:rPr>
          <w:color w:val="000000" w:themeColor="text1"/>
        </w:rPr>
        <w:t xml:space="preserve"> </w:t>
      </w:r>
      <w:r w:rsidRPr="000A0C02">
        <w:rPr>
          <w:color w:val="000000" w:themeColor="text1"/>
        </w:rPr>
        <w:t xml:space="preserve">better </w:t>
      </w:r>
      <w:r w:rsidR="00BC3FCC" w:rsidRPr="000A0C02">
        <w:rPr>
          <w:color w:val="000000" w:themeColor="text1"/>
        </w:rPr>
        <w:t xml:space="preserve">to be </w:t>
      </w:r>
      <w:r w:rsidRPr="000A0C02">
        <w:rPr>
          <w:color w:val="000000" w:themeColor="text1"/>
        </w:rPr>
        <w:t>safe th</w:t>
      </w:r>
      <w:r w:rsidR="00BC3FCC" w:rsidRPr="000A0C02">
        <w:rPr>
          <w:color w:val="000000" w:themeColor="text1"/>
        </w:rPr>
        <w:t>a</w:t>
      </w:r>
      <w:r w:rsidRPr="000A0C02">
        <w:rPr>
          <w:color w:val="000000" w:themeColor="text1"/>
        </w:rPr>
        <w:t>n sorry!</w:t>
      </w:r>
    </w:p>
    <w:p w14:paraId="28A953F9" w14:textId="66820C1B" w:rsidR="006C0F6F" w:rsidRPr="000A0C02" w:rsidRDefault="006C0F6F" w:rsidP="006C0F6F">
      <w:pPr>
        <w:pStyle w:val="Bullet1"/>
        <w:rPr>
          <w:color w:val="000000" w:themeColor="text1"/>
        </w:rPr>
      </w:pPr>
      <w:r w:rsidRPr="000A0C02">
        <w:rPr>
          <w:color w:val="000000" w:themeColor="text1"/>
        </w:rPr>
        <w:t xml:space="preserve">Project </w:t>
      </w:r>
      <w:r w:rsidR="00BC3FCC" w:rsidRPr="000A0C02">
        <w:rPr>
          <w:color w:val="000000" w:themeColor="text1"/>
        </w:rPr>
        <w:t>c</w:t>
      </w:r>
      <w:r w:rsidRPr="000A0C02">
        <w:rPr>
          <w:color w:val="000000" w:themeColor="text1"/>
        </w:rPr>
        <w:t xml:space="preserve">ompletion – </w:t>
      </w:r>
      <w:r w:rsidR="00BC3FCC" w:rsidRPr="000A0C02">
        <w:rPr>
          <w:color w:val="000000" w:themeColor="text1"/>
        </w:rPr>
        <w:t>U</w:t>
      </w:r>
      <w:r w:rsidRPr="000A0C02">
        <w:rPr>
          <w:color w:val="000000" w:themeColor="text1"/>
        </w:rPr>
        <w:t>pon project completion the following should occur:</w:t>
      </w:r>
    </w:p>
    <w:p w14:paraId="03074131" w14:textId="26175F05" w:rsidR="006C0F6F" w:rsidRPr="000A0C02" w:rsidRDefault="006C0F6F" w:rsidP="006C0F6F">
      <w:pPr>
        <w:pStyle w:val="Bullet2"/>
        <w:rPr>
          <w:color w:val="000000" w:themeColor="text1"/>
        </w:rPr>
      </w:pPr>
      <w:r w:rsidRPr="000A0C02">
        <w:rPr>
          <w:color w:val="000000" w:themeColor="text1"/>
        </w:rPr>
        <w:t>Team members inboxes that were set up specifically for the project are to be saved as .</w:t>
      </w:r>
      <w:proofErr w:type="spellStart"/>
      <w:r w:rsidRPr="000A0C02">
        <w:rPr>
          <w:color w:val="000000" w:themeColor="text1"/>
        </w:rPr>
        <w:t>pst</w:t>
      </w:r>
      <w:proofErr w:type="spellEnd"/>
      <w:r w:rsidRPr="000A0C02">
        <w:rPr>
          <w:color w:val="000000" w:themeColor="text1"/>
        </w:rPr>
        <w:t xml:space="preserve"> files and saved in the correspondence files of the project. In the case where emails were not properly saved during the project (which happens!), then if we ever need to find emails in the future, we can access the .</w:t>
      </w:r>
      <w:proofErr w:type="spellStart"/>
      <w:r w:rsidRPr="000A0C02">
        <w:rPr>
          <w:color w:val="000000" w:themeColor="text1"/>
        </w:rPr>
        <w:t>pst</w:t>
      </w:r>
      <w:proofErr w:type="spellEnd"/>
      <w:r w:rsidRPr="000A0C02">
        <w:rPr>
          <w:color w:val="000000" w:themeColor="text1"/>
        </w:rPr>
        <w:t xml:space="preserve"> files for full searchability.</w:t>
      </w:r>
    </w:p>
    <w:p w14:paraId="485C9E16" w14:textId="22F2F0EC" w:rsidR="006C0F6F" w:rsidRPr="000A0C02" w:rsidRDefault="006C0F6F" w:rsidP="006C0F6F">
      <w:pPr>
        <w:pStyle w:val="Bullet2"/>
        <w:rPr>
          <w:color w:val="000000" w:themeColor="text1"/>
        </w:rPr>
      </w:pPr>
      <w:r w:rsidRPr="000A0C02">
        <w:rPr>
          <w:color w:val="000000" w:themeColor="text1"/>
        </w:rPr>
        <w:t>The Autodesk project files are to be copied to our servers. More instruction will be forthcoming for this. This is done in case</w:t>
      </w:r>
      <w:r w:rsidR="000A0C02" w:rsidRPr="000A0C02">
        <w:rPr>
          <w:color w:val="000000" w:themeColor="text1"/>
        </w:rPr>
        <w:t>,</w:t>
      </w:r>
      <w:r w:rsidRPr="000A0C02">
        <w:rPr>
          <w:color w:val="000000" w:themeColor="text1"/>
        </w:rPr>
        <w:t xml:space="preserve"> in the future</w:t>
      </w:r>
      <w:r w:rsidR="000A0C02" w:rsidRPr="000A0C02">
        <w:rPr>
          <w:color w:val="000000" w:themeColor="text1"/>
        </w:rPr>
        <w:t xml:space="preserve">, </w:t>
      </w:r>
      <w:proofErr w:type="gramStart"/>
      <w:r w:rsidR="000A0C02" w:rsidRPr="000A0C02">
        <w:rPr>
          <w:color w:val="000000" w:themeColor="text1"/>
        </w:rPr>
        <w:t>in the event that</w:t>
      </w:r>
      <w:proofErr w:type="gramEnd"/>
      <w:r w:rsidRPr="000A0C02">
        <w:rPr>
          <w:color w:val="000000" w:themeColor="text1"/>
        </w:rPr>
        <w:t xml:space="preserve"> we do not subscribe to Autodesk, we are still in care and control of all project files.</w:t>
      </w:r>
    </w:p>
    <w:p w14:paraId="24298F0F" w14:textId="7245C032" w:rsidR="006C0F6F" w:rsidRPr="000A0C02" w:rsidRDefault="006C0F6F" w:rsidP="006C0F6F">
      <w:pPr>
        <w:pStyle w:val="Bullet2"/>
        <w:rPr>
          <w:color w:val="000000" w:themeColor="text1"/>
        </w:rPr>
      </w:pPr>
      <w:r w:rsidRPr="000A0C02">
        <w:rPr>
          <w:color w:val="000000" w:themeColor="text1"/>
        </w:rPr>
        <w:t xml:space="preserve">The </w:t>
      </w:r>
      <w:r w:rsidR="000A0C02" w:rsidRPr="000A0C02">
        <w:rPr>
          <w:color w:val="000000" w:themeColor="text1"/>
        </w:rPr>
        <w:t>C</w:t>
      </w:r>
      <w:r w:rsidRPr="000A0C02">
        <w:rPr>
          <w:color w:val="000000" w:themeColor="text1"/>
        </w:rPr>
        <w:t xml:space="preserve">onstruction </w:t>
      </w:r>
      <w:r w:rsidR="000A0C02" w:rsidRPr="000A0C02">
        <w:rPr>
          <w:color w:val="000000" w:themeColor="text1"/>
        </w:rPr>
        <w:t>M</w:t>
      </w:r>
      <w:r w:rsidRPr="000A0C02">
        <w:rPr>
          <w:color w:val="000000" w:themeColor="text1"/>
        </w:rPr>
        <w:t xml:space="preserve">anager or </w:t>
      </w:r>
      <w:r w:rsidR="000A0C02" w:rsidRPr="000A0C02">
        <w:rPr>
          <w:color w:val="000000" w:themeColor="text1"/>
        </w:rPr>
        <w:t>O</w:t>
      </w:r>
      <w:r w:rsidRPr="000A0C02">
        <w:rPr>
          <w:color w:val="000000" w:themeColor="text1"/>
        </w:rPr>
        <w:t xml:space="preserve">perations </w:t>
      </w:r>
      <w:r w:rsidR="000A0C02" w:rsidRPr="000A0C02">
        <w:rPr>
          <w:color w:val="000000" w:themeColor="text1"/>
        </w:rPr>
        <w:t>M</w:t>
      </w:r>
      <w:r w:rsidRPr="000A0C02">
        <w:rPr>
          <w:color w:val="000000" w:themeColor="text1"/>
        </w:rPr>
        <w:t xml:space="preserve">anager is responsible </w:t>
      </w:r>
      <w:r w:rsidR="000A0C02" w:rsidRPr="000A0C02">
        <w:rPr>
          <w:color w:val="000000" w:themeColor="text1"/>
        </w:rPr>
        <w:t>for</w:t>
      </w:r>
      <w:r w:rsidRPr="000A0C02">
        <w:rPr>
          <w:color w:val="000000" w:themeColor="text1"/>
        </w:rPr>
        <w:t xml:space="preserve"> ensur</w:t>
      </w:r>
      <w:r w:rsidR="000A0C02" w:rsidRPr="000A0C02">
        <w:rPr>
          <w:color w:val="000000" w:themeColor="text1"/>
        </w:rPr>
        <w:t>ing</w:t>
      </w:r>
      <w:r w:rsidRPr="000A0C02">
        <w:rPr>
          <w:color w:val="000000" w:themeColor="text1"/>
        </w:rPr>
        <w:t xml:space="preserve"> that all files are properly saved as part of project close</w:t>
      </w:r>
      <w:r w:rsidR="000A0C02" w:rsidRPr="000A0C02">
        <w:rPr>
          <w:color w:val="000000" w:themeColor="text1"/>
        </w:rPr>
        <w:t>-</w:t>
      </w:r>
      <w:r w:rsidRPr="000A0C02">
        <w:rPr>
          <w:color w:val="000000" w:themeColor="text1"/>
        </w:rPr>
        <w:t>out. This is included in the Project Close</w:t>
      </w:r>
      <w:r w:rsidR="000A0C02" w:rsidRPr="000A0C02">
        <w:rPr>
          <w:color w:val="000000" w:themeColor="text1"/>
        </w:rPr>
        <w:t>-</w:t>
      </w:r>
      <w:r w:rsidRPr="000A0C02">
        <w:rPr>
          <w:color w:val="000000" w:themeColor="text1"/>
        </w:rPr>
        <w:t>out checklist.</w:t>
      </w:r>
    </w:p>
    <w:p w14:paraId="6961ED7E" w14:textId="77777777" w:rsidR="006C0F6F" w:rsidRPr="000A0C02" w:rsidRDefault="006C0F6F" w:rsidP="006C0F6F">
      <w:pPr>
        <w:rPr>
          <w:color w:val="000000" w:themeColor="text1"/>
        </w:rPr>
      </w:pPr>
    </w:p>
    <w:p w14:paraId="6CE0D9B5" w14:textId="0D5DE5C7" w:rsidR="006C0F6F" w:rsidRPr="000A0C02" w:rsidRDefault="006C0F6F" w:rsidP="006C0F6F">
      <w:pPr>
        <w:pStyle w:val="NumberedHeading1"/>
        <w:rPr>
          <w:rFonts w:asciiTheme="minorHAnsi" w:hAnsiTheme="minorHAnsi"/>
          <w:color w:val="000000" w:themeColor="text1"/>
          <w:u w:val="single"/>
          <w:lang w:val="en-CA" w:eastAsia="en-CA"/>
        </w:rPr>
      </w:pPr>
      <w:r w:rsidRPr="000A0C02">
        <w:rPr>
          <w:color w:val="000000" w:themeColor="text1"/>
        </w:rPr>
        <w:lastRenderedPageBreak/>
        <w:t>NEXT STEPS</w:t>
      </w:r>
    </w:p>
    <w:p w14:paraId="4C2A85DC" w14:textId="7E623395" w:rsidR="006C0F6F" w:rsidRPr="000A0C02" w:rsidRDefault="006C0F6F" w:rsidP="006C0F6F">
      <w:pPr>
        <w:pStyle w:val="BodyParagraph"/>
        <w:rPr>
          <w:color w:val="000000" w:themeColor="text1"/>
        </w:rPr>
      </w:pPr>
      <w:r w:rsidRPr="000A0C02">
        <w:rPr>
          <w:color w:val="000000" w:themeColor="text1"/>
        </w:rPr>
        <w:t xml:space="preserve">The following </w:t>
      </w:r>
      <w:r w:rsidR="000A0C02" w:rsidRPr="000A0C02">
        <w:rPr>
          <w:color w:val="000000" w:themeColor="text1"/>
        </w:rPr>
        <w:t>outlines</w:t>
      </w:r>
      <w:r w:rsidRPr="000A0C02">
        <w:rPr>
          <w:color w:val="000000" w:themeColor="text1"/>
        </w:rPr>
        <w:t xml:space="preserve"> the next steps identified as part of this </w:t>
      </w:r>
      <w:r w:rsidR="000A0C02" w:rsidRPr="000A0C02">
        <w:rPr>
          <w:color w:val="000000" w:themeColor="text1"/>
        </w:rPr>
        <w:t>P</w:t>
      </w:r>
      <w:r w:rsidRPr="000A0C02">
        <w:rPr>
          <w:color w:val="000000" w:themeColor="text1"/>
        </w:rPr>
        <w:t xml:space="preserve">rocess </w:t>
      </w:r>
      <w:r w:rsidR="000A0C02" w:rsidRPr="000A0C02">
        <w:rPr>
          <w:color w:val="000000" w:themeColor="text1"/>
        </w:rPr>
        <w:t>I</w:t>
      </w:r>
      <w:r w:rsidRPr="000A0C02">
        <w:rPr>
          <w:color w:val="000000" w:themeColor="text1"/>
        </w:rPr>
        <w:t xml:space="preserve">mprovement initiative, in no </w:t>
      </w:r>
      <w:proofErr w:type="gramStart"/>
      <w:r w:rsidRPr="000A0C02">
        <w:rPr>
          <w:color w:val="000000" w:themeColor="text1"/>
        </w:rPr>
        <w:t>particular order</w:t>
      </w:r>
      <w:proofErr w:type="gramEnd"/>
      <w:r w:rsidRPr="000A0C02">
        <w:rPr>
          <w:color w:val="000000" w:themeColor="text1"/>
        </w:rPr>
        <w:t>:</w:t>
      </w:r>
    </w:p>
    <w:p w14:paraId="165E1833" w14:textId="129C0C02" w:rsidR="006C0F6F" w:rsidRPr="000A0C02" w:rsidRDefault="006C0F6F" w:rsidP="006C0F6F">
      <w:pPr>
        <w:pStyle w:val="Bullet1"/>
        <w:rPr>
          <w:color w:val="000000" w:themeColor="text1"/>
        </w:rPr>
      </w:pPr>
      <w:r w:rsidRPr="000A0C02">
        <w:rPr>
          <w:color w:val="000000" w:themeColor="text1"/>
        </w:rPr>
        <w:t xml:space="preserve">Standardize </w:t>
      </w:r>
      <w:r w:rsidR="000A0C02" w:rsidRPr="000A0C02">
        <w:rPr>
          <w:color w:val="000000" w:themeColor="text1"/>
        </w:rPr>
        <w:t>P</w:t>
      </w:r>
      <w:r w:rsidRPr="000A0C02">
        <w:rPr>
          <w:color w:val="000000" w:themeColor="text1"/>
        </w:rPr>
        <w:t xml:space="preserve">reconstruction, </w:t>
      </w:r>
      <w:r w:rsidR="000A0C02" w:rsidRPr="000A0C02">
        <w:rPr>
          <w:color w:val="000000" w:themeColor="text1"/>
        </w:rPr>
        <w:t>A</w:t>
      </w:r>
      <w:r w:rsidRPr="000A0C02">
        <w:rPr>
          <w:color w:val="000000" w:themeColor="text1"/>
        </w:rPr>
        <w:t>ccounting</w:t>
      </w:r>
      <w:r w:rsidR="000A0C02" w:rsidRPr="000A0C02">
        <w:rPr>
          <w:color w:val="000000" w:themeColor="text1"/>
        </w:rPr>
        <w:t>,</w:t>
      </w:r>
      <w:r w:rsidRPr="000A0C02">
        <w:rPr>
          <w:color w:val="000000" w:themeColor="text1"/>
        </w:rPr>
        <w:t xml:space="preserve"> and other specific user groups (</w:t>
      </w:r>
      <w:proofErr w:type="gramStart"/>
      <w:r w:rsidR="000A0C02" w:rsidRPr="000A0C02">
        <w:rPr>
          <w:color w:val="000000" w:themeColor="text1"/>
        </w:rPr>
        <w:t>e.g.</w:t>
      </w:r>
      <w:proofErr w:type="gramEnd"/>
      <w:r w:rsidR="000A0C02" w:rsidRPr="000A0C02">
        <w:rPr>
          <w:color w:val="000000" w:themeColor="text1"/>
        </w:rPr>
        <w:t xml:space="preserve"> Sa</w:t>
      </w:r>
      <w:r w:rsidRPr="000A0C02">
        <w:rPr>
          <w:color w:val="000000" w:themeColor="text1"/>
        </w:rPr>
        <w:t>fety, HR</w:t>
      </w:r>
      <w:r w:rsidR="000A0C02" w:rsidRPr="000A0C02">
        <w:rPr>
          <w:color w:val="000000" w:themeColor="text1"/>
        </w:rPr>
        <w:t>, etc.</w:t>
      </w:r>
      <w:r w:rsidRPr="000A0C02">
        <w:rPr>
          <w:color w:val="000000" w:themeColor="text1"/>
        </w:rPr>
        <w:t>) file structures</w:t>
      </w:r>
      <w:r w:rsidR="000A0C02" w:rsidRPr="000A0C02">
        <w:rPr>
          <w:color w:val="000000" w:themeColor="text1"/>
        </w:rPr>
        <w:t>.</w:t>
      </w:r>
    </w:p>
    <w:p w14:paraId="32D316BF" w14:textId="17C12623" w:rsidR="006C0F6F" w:rsidRPr="000A0C02" w:rsidRDefault="006C0F6F" w:rsidP="006C0F6F">
      <w:pPr>
        <w:pStyle w:val="Bullet1"/>
        <w:rPr>
          <w:color w:val="000000" w:themeColor="text1"/>
        </w:rPr>
      </w:pPr>
      <w:r w:rsidRPr="000A0C02">
        <w:rPr>
          <w:color w:val="000000" w:themeColor="text1"/>
        </w:rPr>
        <w:t xml:space="preserve">Standardize the overall business unit file structures (commonly known as the </w:t>
      </w:r>
      <w:r w:rsidR="000A0C02" w:rsidRPr="000A0C02">
        <w:rPr>
          <w:color w:val="000000" w:themeColor="text1"/>
        </w:rPr>
        <w:t>M</w:t>
      </w:r>
      <w:r w:rsidRPr="000A0C02">
        <w:rPr>
          <w:color w:val="000000" w:themeColor="text1"/>
        </w:rPr>
        <w:t xml:space="preserve">: drive in Edmonton and </w:t>
      </w:r>
      <w:r w:rsidR="000A0C02" w:rsidRPr="000A0C02">
        <w:rPr>
          <w:color w:val="000000" w:themeColor="text1"/>
        </w:rPr>
        <w:t>P</w:t>
      </w:r>
      <w:r w:rsidRPr="000A0C02">
        <w:rPr>
          <w:color w:val="000000" w:themeColor="text1"/>
        </w:rPr>
        <w:t xml:space="preserve">: drive in Ottawa). This is currently being worked on by </w:t>
      </w:r>
      <w:r w:rsidR="000A0C02" w:rsidRPr="000A0C02">
        <w:rPr>
          <w:color w:val="000000" w:themeColor="text1"/>
        </w:rPr>
        <w:t>SGC’s Business Technology group</w:t>
      </w:r>
      <w:r w:rsidRPr="000A0C02">
        <w:rPr>
          <w:color w:val="000000" w:themeColor="text1"/>
        </w:rPr>
        <w:t xml:space="preserve"> though our migration to cloud</w:t>
      </w:r>
      <w:r w:rsidR="000A0C02" w:rsidRPr="000A0C02">
        <w:rPr>
          <w:color w:val="000000" w:themeColor="text1"/>
        </w:rPr>
        <w:t>-</w:t>
      </w:r>
      <w:r w:rsidRPr="000A0C02">
        <w:rPr>
          <w:color w:val="000000" w:themeColor="text1"/>
        </w:rPr>
        <w:t>based storage.</w:t>
      </w:r>
    </w:p>
    <w:p w14:paraId="671C7C65" w14:textId="0878D735" w:rsidR="006C0F6F" w:rsidRPr="000A0C02" w:rsidRDefault="006C0F6F" w:rsidP="006C0F6F">
      <w:pPr>
        <w:pStyle w:val="Bullet1"/>
        <w:rPr>
          <w:color w:val="000000" w:themeColor="text1"/>
        </w:rPr>
      </w:pPr>
      <w:r w:rsidRPr="000A0C02">
        <w:rPr>
          <w:color w:val="000000" w:themeColor="text1"/>
        </w:rPr>
        <w:t xml:space="preserve">As identified in the </w:t>
      </w:r>
      <w:r w:rsidR="000A0C02" w:rsidRPr="000A0C02">
        <w:rPr>
          <w:color w:val="000000" w:themeColor="text1"/>
        </w:rPr>
        <w:t>C</w:t>
      </w:r>
      <w:r w:rsidRPr="000A0C02">
        <w:rPr>
          <w:color w:val="000000" w:themeColor="text1"/>
        </w:rPr>
        <w:t xml:space="preserve">ommercial </w:t>
      </w:r>
      <w:r w:rsidR="000A0C02" w:rsidRPr="000A0C02">
        <w:rPr>
          <w:color w:val="000000" w:themeColor="text1"/>
        </w:rPr>
        <w:t>B</w:t>
      </w:r>
      <w:r w:rsidRPr="000A0C02">
        <w:rPr>
          <w:color w:val="000000" w:themeColor="text1"/>
        </w:rPr>
        <w:t xml:space="preserve">uildings </w:t>
      </w:r>
      <w:r w:rsidR="000A0C02" w:rsidRPr="000A0C02">
        <w:rPr>
          <w:color w:val="000000" w:themeColor="text1"/>
        </w:rPr>
        <w:t>P</w:t>
      </w:r>
      <w:r w:rsidRPr="000A0C02">
        <w:rPr>
          <w:color w:val="000000" w:themeColor="text1"/>
        </w:rPr>
        <w:t xml:space="preserve">rocess </w:t>
      </w:r>
      <w:r w:rsidR="000A0C02" w:rsidRPr="000A0C02">
        <w:rPr>
          <w:color w:val="000000" w:themeColor="text1"/>
        </w:rPr>
        <w:t>I</w:t>
      </w:r>
      <w:r w:rsidRPr="000A0C02">
        <w:rPr>
          <w:color w:val="000000" w:themeColor="text1"/>
        </w:rPr>
        <w:t xml:space="preserve">mprovement initiative, create a document standardization committee that will continue to monitor and update various documents and business processes.  </w:t>
      </w:r>
    </w:p>
    <w:p w14:paraId="4ADD14D1" w14:textId="55FED86B" w:rsidR="006C0F6F" w:rsidRPr="000A0C02" w:rsidRDefault="006C0F6F" w:rsidP="006C0F6F">
      <w:pPr>
        <w:pStyle w:val="Bullet2"/>
        <w:rPr>
          <w:color w:val="000000" w:themeColor="text1"/>
        </w:rPr>
      </w:pPr>
      <w:r w:rsidRPr="000A0C02">
        <w:rPr>
          <w:color w:val="000000" w:themeColor="text1"/>
        </w:rPr>
        <w:t xml:space="preserve">As part of that committee and through the ongoing efforts of the </w:t>
      </w:r>
      <w:r w:rsidR="000A0C02" w:rsidRPr="000A0C02">
        <w:rPr>
          <w:color w:val="000000" w:themeColor="text1"/>
        </w:rPr>
        <w:t>C</w:t>
      </w:r>
      <w:r w:rsidRPr="000A0C02">
        <w:rPr>
          <w:color w:val="000000" w:themeColor="text1"/>
        </w:rPr>
        <w:t xml:space="preserve">ontract </w:t>
      </w:r>
      <w:r w:rsidR="000A0C02" w:rsidRPr="000A0C02">
        <w:rPr>
          <w:color w:val="000000" w:themeColor="text1"/>
        </w:rPr>
        <w:t>A</w:t>
      </w:r>
      <w:r w:rsidRPr="000A0C02">
        <w:rPr>
          <w:color w:val="000000" w:themeColor="text1"/>
        </w:rPr>
        <w:t xml:space="preserve">dministrators, we </w:t>
      </w:r>
      <w:r w:rsidR="000A0C02" w:rsidRPr="000A0C02">
        <w:rPr>
          <w:color w:val="000000" w:themeColor="text1"/>
        </w:rPr>
        <w:t xml:space="preserve">anticipate </w:t>
      </w:r>
      <w:r w:rsidRPr="000A0C02">
        <w:rPr>
          <w:color w:val="000000" w:themeColor="text1"/>
        </w:rPr>
        <w:t>issu</w:t>
      </w:r>
      <w:r w:rsidR="000A0C02" w:rsidRPr="000A0C02">
        <w:rPr>
          <w:color w:val="000000" w:themeColor="text1"/>
        </w:rPr>
        <w:t>ing</w:t>
      </w:r>
      <w:r w:rsidRPr="000A0C02">
        <w:rPr>
          <w:color w:val="000000" w:themeColor="text1"/>
        </w:rPr>
        <w:t xml:space="preserve"> future revision</w:t>
      </w:r>
      <w:r w:rsidR="000A0C02" w:rsidRPr="000A0C02">
        <w:rPr>
          <w:color w:val="000000" w:themeColor="text1"/>
        </w:rPr>
        <w:t>s</w:t>
      </w:r>
      <w:r w:rsidRPr="000A0C02">
        <w:rPr>
          <w:color w:val="000000" w:themeColor="text1"/>
        </w:rPr>
        <w:t xml:space="preserve"> to this document to provide greater clarity and direction based on ongoing feedback.</w:t>
      </w:r>
    </w:p>
    <w:p w14:paraId="3CEF7C57" w14:textId="31FEFCDA" w:rsidR="00C943C2" w:rsidRPr="000A0C02" w:rsidRDefault="006C0F6F" w:rsidP="006C0F6F">
      <w:pPr>
        <w:pStyle w:val="Bullet1"/>
        <w:rPr>
          <w:color w:val="000000" w:themeColor="text1"/>
        </w:rPr>
      </w:pPr>
      <w:r w:rsidRPr="000A0C02">
        <w:rPr>
          <w:color w:val="000000" w:themeColor="text1"/>
        </w:rPr>
        <w:t xml:space="preserve">Include this memo on </w:t>
      </w:r>
      <w:proofErr w:type="spellStart"/>
      <w:r w:rsidR="000A0C02" w:rsidRPr="000A0C02">
        <w:rPr>
          <w:color w:val="000000" w:themeColor="text1"/>
        </w:rPr>
        <w:t>S</w:t>
      </w:r>
      <w:r w:rsidRPr="000A0C02">
        <w:rPr>
          <w:color w:val="000000" w:themeColor="text1"/>
        </w:rPr>
        <w:t>yn</w:t>
      </w:r>
      <w:r w:rsidR="000A0C02" w:rsidRPr="000A0C02">
        <w:rPr>
          <w:color w:val="000000" w:themeColor="text1"/>
        </w:rPr>
        <w:t>W</w:t>
      </w:r>
      <w:r w:rsidRPr="000A0C02">
        <w:rPr>
          <w:color w:val="000000" w:themeColor="text1"/>
        </w:rPr>
        <w:t>iki</w:t>
      </w:r>
      <w:proofErr w:type="spellEnd"/>
      <w:r w:rsidRPr="000A0C02">
        <w:rPr>
          <w:color w:val="000000" w:themeColor="text1"/>
        </w:rPr>
        <w:t xml:space="preserve"> so it is fully searchable for all project teams.</w:t>
      </w:r>
      <w:r w:rsidR="000A0C02" w:rsidRPr="000A0C02">
        <w:rPr>
          <w:color w:val="000000" w:themeColor="text1"/>
        </w:rPr>
        <w:t xml:space="preserve"> Further information regarding </w:t>
      </w:r>
      <w:proofErr w:type="spellStart"/>
      <w:r w:rsidR="000A0C02" w:rsidRPr="000A0C02">
        <w:rPr>
          <w:color w:val="000000" w:themeColor="text1"/>
        </w:rPr>
        <w:t>SynWiki</w:t>
      </w:r>
      <w:proofErr w:type="spellEnd"/>
      <w:r w:rsidR="000A0C02" w:rsidRPr="000A0C02">
        <w:rPr>
          <w:color w:val="000000" w:themeColor="text1"/>
        </w:rPr>
        <w:t xml:space="preserve"> will be shared </w:t>
      </w:r>
      <w:proofErr w:type="gramStart"/>
      <w:r w:rsidR="000A0C02" w:rsidRPr="000A0C02">
        <w:rPr>
          <w:color w:val="000000" w:themeColor="text1"/>
        </w:rPr>
        <w:t>in the near future</w:t>
      </w:r>
      <w:proofErr w:type="gramEnd"/>
      <w:r w:rsidR="000A0C02" w:rsidRPr="000A0C02">
        <w:rPr>
          <w:color w:val="000000" w:themeColor="text1"/>
        </w:rPr>
        <w:t xml:space="preserve">. </w:t>
      </w:r>
    </w:p>
    <w:sectPr w:rsidR="00C943C2" w:rsidRPr="000A0C02" w:rsidSect="0089672C">
      <w:headerReference w:type="default" r:id="rId8"/>
      <w:footerReference w:type="even" r:id="rId9"/>
      <w:footerReference w:type="default" r:id="rId10"/>
      <w:headerReference w:type="first" r:id="rId11"/>
      <w:footerReference w:type="first" r:id="rId12"/>
      <w:pgSz w:w="12240" w:h="15840" w:code="1"/>
      <w:pgMar w:top="994" w:right="1267" w:bottom="1440" w:left="1440" w:header="346" w:footer="90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22666" w14:textId="77777777" w:rsidR="009D4685" w:rsidRDefault="009D4685" w:rsidP="00E27A68">
      <w:r>
        <w:separator/>
      </w:r>
    </w:p>
    <w:p w14:paraId="16185359" w14:textId="77777777" w:rsidR="00AC2B6C" w:rsidRDefault="00AC2B6C"/>
  </w:endnote>
  <w:endnote w:type="continuationSeparator" w:id="0">
    <w:p w14:paraId="5353F6AB" w14:textId="77777777" w:rsidR="009D4685" w:rsidRDefault="009D4685" w:rsidP="00E27A68">
      <w:r>
        <w:continuationSeparator/>
      </w:r>
    </w:p>
    <w:p w14:paraId="763B4CC6" w14:textId="77777777" w:rsidR="00AC2B6C" w:rsidRDefault="00AC2B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BB413" w14:textId="77777777" w:rsidR="00E27A68" w:rsidRDefault="00B40AD8">
    <w:pPr>
      <w:pStyle w:val="Footer"/>
      <w:framePr w:wrap="around" w:vAnchor="text" w:hAnchor="margin" w:xAlign="center" w:y="1"/>
      <w:rPr>
        <w:rStyle w:val="PageNumber"/>
      </w:rPr>
    </w:pPr>
    <w:r>
      <w:rPr>
        <w:rStyle w:val="PageNumber"/>
      </w:rPr>
      <w:fldChar w:fldCharType="begin"/>
    </w:r>
    <w:r w:rsidR="00E27A68">
      <w:rPr>
        <w:rStyle w:val="PageNumber"/>
      </w:rPr>
      <w:instrText xml:space="preserve">PAGE  </w:instrText>
    </w:r>
    <w:r>
      <w:rPr>
        <w:rStyle w:val="PageNumber"/>
      </w:rPr>
      <w:fldChar w:fldCharType="end"/>
    </w:r>
  </w:p>
  <w:p w14:paraId="2CF8122C" w14:textId="77777777" w:rsidR="00E27A68" w:rsidRDefault="00E27A68">
    <w:pPr>
      <w:pStyle w:val="Footer"/>
      <w:ind w:right="360"/>
    </w:pPr>
  </w:p>
  <w:p w14:paraId="66454485" w14:textId="77777777" w:rsidR="00AC2B6C" w:rsidRDefault="00AC2B6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60F4A" w14:textId="3B9734CB" w:rsidR="00E91AD1" w:rsidRDefault="00E91AD1" w:rsidP="00E91AD1">
    <w:pPr>
      <w:pStyle w:val="Footer"/>
      <w:tabs>
        <w:tab w:val="clear" w:pos="8640"/>
      </w:tabs>
      <w:ind w:right="-7"/>
      <w:jc w:val="right"/>
      <w:rPr>
        <w:rFonts w:ascii="Arial" w:hAnsi="Arial" w:cs="Arial"/>
        <w:color w:val="000000" w:themeColor="text1"/>
        <w:sz w:val="18"/>
        <w:szCs w:val="18"/>
      </w:rPr>
    </w:pPr>
  </w:p>
  <w:p w14:paraId="210E82C7" w14:textId="186B9DF7" w:rsidR="0089672C" w:rsidRDefault="002962AC" w:rsidP="00E91AD1">
    <w:pPr>
      <w:pStyle w:val="Footer"/>
      <w:pBdr>
        <w:top w:val="single" w:sz="4" w:space="1" w:color="auto"/>
      </w:pBdr>
      <w:tabs>
        <w:tab w:val="clear" w:pos="8640"/>
      </w:tabs>
      <w:ind w:right="-7"/>
      <w:jc w:val="right"/>
      <w:rPr>
        <w:rFonts w:ascii="Arial" w:hAnsi="Arial" w:cs="Arial"/>
        <w:color w:val="000000" w:themeColor="text1"/>
        <w:sz w:val="18"/>
        <w:szCs w:val="18"/>
      </w:rPr>
    </w:pPr>
    <w:r>
      <w:rPr>
        <w:noProof/>
      </w:rPr>
      <w:drawing>
        <wp:anchor distT="0" distB="0" distL="114300" distR="114300" simplePos="0" relativeHeight="251665408" behindDoc="1" locked="0" layoutInCell="1" allowOverlap="1" wp14:anchorId="044BBA50" wp14:editId="0C967BE7">
          <wp:simplePos x="0" y="0"/>
          <wp:positionH relativeFrom="page">
            <wp:align>left</wp:align>
          </wp:positionH>
          <wp:positionV relativeFrom="paragraph">
            <wp:posOffset>189230</wp:posOffset>
          </wp:positionV>
          <wp:extent cx="7793668" cy="796290"/>
          <wp:effectExtent l="0" t="0" r="0" b="3810"/>
          <wp:wrapNone/>
          <wp:docPr id="1266515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3668" cy="796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3500F1" w14:textId="1F1C36B6" w:rsidR="00E27A68" w:rsidRPr="0089672C" w:rsidRDefault="0089672C" w:rsidP="00E91AD1">
    <w:pPr>
      <w:pStyle w:val="Footer"/>
      <w:tabs>
        <w:tab w:val="clear" w:pos="8640"/>
      </w:tabs>
      <w:ind w:right="-7"/>
      <w:jc w:val="right"/>
      <w:rPr>
        <w:rFonts w:ascii="Arial" w:hAnsi="Arial" w:cs="Arial"/>
        <w:color w:val="000000" w:themeColor="text1"/>
        <w:sz w:val="18"/>
        <w:szCs w:val="18"/>
      </w:rPr>
    </w:pPr>
    <w:r w:rsidRPr="0089672C">
      <w:rPr>
        <w:rFonts w:ascii="Arial" w:hAnsi="Arial" w:cs="Arial"/>
        <w:color w:val="000000" w:themeColor="text1"/>
        <w:sz w:val="18"/>
        <w:szCs w:val="18"/>
      </w:rPr>
      <w:t xml:space="preserve">Page </w:t>
    </w:r>
    <w:r w:rsidRPr="0089672C">
      <w:rPr>
        <w:rFonts w:ascii="Arial" w:hAnsi="Arial" w:cs="Arial"/>
        <w:b/>
        <w:bCs/>
        <w:color w:val="000000" w:themeColor="text1"/>
        <w:sz w:val="18"/>
        <w:szCs w:val="18"/>
      </w:rPr>
      <w:fldChar w:fldCharType="begin"/>
    </w:r>
    <w:r w:rsidRPr="0089672C">
      <w:rPr>
        <w:rFonts w:ascii="Arial" w:hAnsi="Arial" w:cs="Arial"/>
        <w:b/>
        <w:bCs/>
        <w:color w:val="000000" w:themeColor="text1"/>
        <w:sz w:val="18"/>
        <w:szCs w:val="18"/>
      </w:rPr>
      <w:instrText xml:space="preserve"> PAGE  \* Arabic  \* MERGEFORMAT </w:instrText>
    </w:r>
    <w:r w:rsidRPr="0089672C">
      <w:rPr>
        <w:rFonts w:ascii="Arial" w:hAnsi="Arial" w:cs="Arial"/>
        <w:b/>
        <w:bCs/>
        <w:color w:val="000000" w:themeColor="text1"/>
        <w:sz w:val="18"/>
        <w:szCs w:val="18"/>
      </w:rPr>
      <w:fldChar w:fldCharType="separate"/>
    </w:r>
    <w:r w:rsidRPr="0089672C">
      <w:rPr>
        <w:rFonts w:ascii="Arial" w:hAnsi="Arial" w:cs="Arial"/>
        <w:b/>
        <w:bCs/>
        <w:noProof/>
        <w:color w:val="000000" w:themeColor="text1"/>
        <w:sz w:val="18"/>
        <w:szCs w:val="18"/>
      </w:rPr>
      <w:t>1</w:t>
    </w:r>
    <w:r w:rsidRPr="0089672C">
      <w:rPr>
        <w:rFonts w:ascii="Arial" w:hAnsi="Arial" w:cs="Arial"/>
        <w:b/>
        <w:bCs/>
        <w:color w:val="000000" w:themeColor="text1"/>
        <w:sz w:val="18"/>
        <w:szCs w:val="18"/>
      </w:rPr>
      <w:fldChar w:fldCharType="end"/>
    </w:r>
    <w:r w:rsidRPr="0089672C">
      <w:rPr>
        <w:rFonts w:ascii="Arial" w:hAnsi="Arial" w:cs="Arial"/>
        <w:color w:val="000000" w:themeColor="text1"/>
        <w:sz w:val="18"/>
        <w:szCs w:val="18"/>
      </w:rPr>
      <w:t xml:space="preserve"> of </w:t>
    </w:r>
    <w:r w:rsidRPr="0089672C">
      <w:rPr>
        <w:rFonts w:ascii="Arial" w:hAnsi="Arial" w:cs="Arial"/>
        <w:b/>
        <w:bCs/>
        <w:color w:val="000000" w:themeColor="text1"/>
        <w:sz w:val="18"/>
        <w:szCs w:val="18"/>
      </w:rPr>
      <w:fldChar w:fldCharType="begin"/>
    </w:r>
    <w:r w:rsidRPr="0089672C">
      <w:rPr>
        <w:rFonts w:ascii="Arial" w:hAnsi="Arial" w:cs="Arial"/>
        <w:b/>
        <w:bCs/>
        <w:color w:val="000000" w:themeColor="text1"/>
        <w:sz w:val="18"/>
        <w:szCs w:val="18"/>
      </w:rPr>
      <w:instrText xml:space="preserve"> NUMPAGES  \* Arabic  \* MERGEFORMAT </w:instrText>
    </w:r>
    <w:r w:rsidRPr="0089672C">
      <w:rPr>
        <w:rFonts w:ascii="Arial" w:hAnsi="Arial" w:cs="Arial"/>
        <w:b/>
        <w:bCs/>
        <w:color w:val="000000" w:themeColor="text1"/>
        <w:sz w:val="18"/>
        <w:szCs w:val="18"/>
      </w:rPr>
      <w:fldChar w:fldCharType="separate"/>
    </w:r>
    <w:r w:rsidRPr="0089672C">
      <w:rPr>
        <w:rFonts w:ascii="Arial" w:hAnsi="Arial" w:cs="Arial"/>
        <w:b/>
        <w:bCs/>
        <w:noProof/>
        <w:color w:val="000000" w:themeColor="text1"/>
        <w:sz w:val="18"/>
        <w:szCs w:val="18"/>
      </w:rPr>
      <w:t>2</w:t>
    </w:r>
    <w:r w:rsidRPr="0089672C">
      <w:rPr>
        <w:rFonts w:ascii="Arial" w:hAnsi="Arial" w:cs="Arial"/>
        <w:b/>
        <w:bCs/>
        <w:color w:val="000000" w:themeColor="text1"/>
        <w:sz w:val="18"/>
        <w:szCs w:val="18"/>
      </w:rPr>
      <w:fldChar w:fldCharType="end"/>
    </w:r>
  </w:p>
  <w:p w14:paraId="2E1FA2D0" w14:textId="1595866C" w:rsidR="00AC2B6C" w:rsidRPr="0089672C" w:rsidRDefault="00AC2B6C" w:rsidP="0089672C">
    <w:pPr>
      <w:jc w:val="right"/>
      <w:rPr>
        <w:rFonts w:ascii="Arial" w:hAnsi="Arial" w:cs="Arial"/>
        <w:color w:val="000000" w:themeColor="text1"/>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CA040" w14:textId="67D3BCA4" w:rsidR="00E27A68" w:rsidRPr="008476E3" w:rsidRDefault="008476E3" w:rsidP="008476E3">
    <w:pPr>
      <w:pStyle w:val="Footer"/>
      <w:ind w:left="720"/>
      <w:jc w:val="right"/>
      <w:rPr>
        <w:rFonts w:ascii="Arial" w:hAnsi="Arial" w:cs="Arial"/>
        <w:color w:val="000000" w:themeColor="text1"/>
        <w:sz w:val="18"/>
        <w:szCs w:val="18"/>
      </w:rPr>
    </w:pPr>
    <w:r>
      <w:rPr>
        <w:noProof/>
      </w:rPr>
      <w:drawing>
        <wp:anchor distT="0" distB="0" distL="114300" distR="114300" simplePos="0" relativeHeight="251661312" behindDoc="1" locked="0" layoutInCell="1" allowOverlap="1" wp14:anchorId="6EE34609" wp14:editId="040FF373">
          <wp:simplePos x="0" y="0"/>
          <wp:positionH relativeFrom="page">
            <wp:align>left</wp:align>
          </wp:positionH>
          <wp:positionV relativeFrom="paragraph">
            <wp:posOffset>-67310</wp:posOffset>
          </wp:positionV>
          <wp:extent cx="7788522" cy="769620"/>
          <wp:effectExtent l="0" t="0" r="3175" b="0"/>
          <wp:wrapNone/>
          <wp:docPr id="1352263441" name="Picture 1352263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8522" cy="769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476E3">
      <w:rPr>
        <w:rFonts w:ascii="Arial" w:hAnsi="Arial" w:cs="Arial"/>
        <w:color w:val="000000" w:themeColor="text1"/>
        <w:sz w:val="18"/>
        <w:szCs w:val="18"/>
      </w:rPr>
      <w:t xml:space="preserve">Page </w:t>
    </w:r>
    <w:r w:rsidRPr="008476E3">
      <w:rPr>
        <w:rFonts w:ascii="Arial" w:hAnsi="Arial" w:cs="Arial"/>
        <w:b/>
        <w:bCs/>
        <w:color w:val="000000" w:themeColor="text1"/>
        <w:sz w:val="18"/>
        <w:szCs w:val="18"/>
      </w:rPr>
      <w:fldChar w:fldCharType="begin"/>
    </w:r>
    <w:r w:rsidRPr="008476E3">
      <w:rPr>
        <w:rFonts w:ascii="Arial" w:hAnsi="Arial" w:cs="Arial"/>
        <w:b/>
        <w:bCs/>
        <w:color w:val="000000" w:themeColor="text1"/>
        <w:sz w:val="18"/>
        <w:szCs w:val="18"/>
      </w:rPr>
      <w:instrText xml:space="preserve"> PAGE  \* Arabic  \* MERGEFORMAT </w:instrText>
    </w:r>
    <w:r w:rsidRPr="008476E3">
      <w:rPr>
        <w:rFonts w:ascii="Arial" w:hAnsi="Arial" w:cs="Arial"/>
        <w:b/>
        <w:bCs/>
        <w:color w:val="000000" w:themeColor="text1"/>
        <w:sz w:val="18"/>
        <w:szCs w:val="18"/>
      </w:rPr>
      <w:fldChar w:fldCharType="separate"/>
    </w:r>
    <w:r w:rsidRPr="008476E3">
      <w:rPr>
        <w:rFonts w:ascii="Arial" w:hAnsi="Arial" w:cs="Arial"/>
        <w:b/>
        <w:bCs/>
        <w:noProof/>
        <w:color w:val="000000" w:themeColor="text1"/>
        <w:sz w:val="18"/>
        <w:szCs w:val="18"/>
      </w:rPr>
      <w:t>1</w:t>
    </w:r>
    <w:r w:rsidRPr="008476E3">
      <w:rPr>
        <w:rFonts w:ascii="Arial" w:hAnsi="Arial" w:cs="Arial"/>
        <w:b/>
        <w:bCs/>
        <w:color w:val="000000" w:themeColor="text1"/>
        <w:sz w:val="18"/>
        <w:szCs w:val="18"/>
      </w:rPr>
      <w:fldChar w:fldCharType="end"/>
    </w:r>
    <w:r w:rsidRPr="008476E3">
      <w:rPr>
        <w:rFonts w:ascii="Arial" w:hAnsi="Arial" w:cs="Arial"/>
        <w:color w:val="000000" w:themeColor="text1"/>
        <w:sz w:val="18"/>
        <w:szCs w:val="18"/>
      </w:rPr>
      <w:t xml:space="preserve"> of </w:t>
    </w:r>
    <w:r w:rsidRPr="008476E3">
      <w:rPr>
        <w:rFonts w:ascii="Arial" w:hAnsi="Arial" w:cs="Arial"/>
        <w:b/>
        <w:bCs/>
        <w:color w:val="000000" w:themeColor="text1"/>
        <w:sz w:val="18"/>
        <w:szCs w:val="18"/>
      </w:rPr>
      <w:fldChar w:fldCharType="begin"/>
    </w:r>
    <w:r w:rsidRPr="008476E3">
      <w:rPr>
        <w:rFonts w:ascii="Arial" w:hAnsi="Arial" w:cs="Arial"/>
        <w:b/>
        <w:bCs/>
        <w:color w:val="000000" w:themeColor="text1"/>
        <w:sz w:val="18"/>
        <w:szCs w:val="18"/>
      </w:rPr>
      <w:instrText xml:space="preserve"> NUMPAGES  \* Arabic  \* MERGEFORMAT </w:instrText>
    </w:r>
    <w:r w:rsidRPr="008476E3">
      <w:rPr>
        <w:rFonts w:ascii="Arial" w:hAnsi="Arial" w:cs="Arial"/>
        <w:b/>
        <w:bCs/>
        <w:color w:val="000000" w:themeColor="text1"/>
        <w:sz w:val="18"/>
        <w:szCs w:val="18"/>
      </w:rPr>
      <w:fldChar w:fldCharType="separate"/>
    </w:r>
    <w:r w:rsidRPr="008476E3">
      <w:rPr>
        <w:rFonts w:ascii="Arial" w:hAnsi="Arial" w:cs="Arial"/>
        <w:b/>
        <w:bCs/>
        <w:noProof/>
        <w:color w:val="000000" w:themeColor="text1"/>
        <w:sz w:val="18"/>
        <w:szCs w:val="18"/>
      </w:rPr>
      <w:t>2</w:t>
    </w:r>
    <w:r w:rsidRPr="008476E3">
      <w:rPr>
        <w:rFonts w:ascii="Arial" w:hAnsi="Arial" w:cs="Arial"/>
        <w:b/>
        <w:bCs/>
        <w:color w:val="000000" w:themeColor="text1"/>
        <w:sz w:val="18"/>
        <w:szCs w:val="18"/>
      </w:rPr>
      <w:fldChar w:fldCharType="end"/>
    </w:r>
  </w:p>
  <w:p w14:paraId="36AD9F89" w14:textId="77777777" w:rsidR="00AC2B6C" w:rsidRDefault="00AC2B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A8703" w14:textId="77777777" w:rsidR="009D4685" w:rsidRDefault="009D4685" w:rsidP="00E27A68">
      <w:r>
        <w:separator/>
      </w:r>
    </w:p>
    <w:p w14:paraId="1C5199DB" w14:textId="77777777" w:rsidR="00AC2B6C" w:rsidRDefault="00AC2B6C"/>
  </w:footnote>
  <w:footnote w:type="continuationSeparator" w:id="0">
    <w:p w14:paraId="2A0AA826" w14:textId="77777777" w:rsidR="009D4685" w:rsidRDefault="009D4685" w:rsidP="00E27A68">
      <w:r>
        <w:continuationSeparator/>
      </w:r>
    </w:p>
    <w:p w14:paraId="760DD36B" w14:textId="77777777" w:rsidR="00AC2B6C" w:rsidRDefault="00AC2B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1C47A" w14:textId="2465C50D" w:rsidR="0089672C" w:rsidRPr="008476E3" w:rsidRDefault="002962AC" w:rsidP="0089672C">
    <w:pPr>
      <w:pStyle w:val="Header"/>
      <w:jc w:val="right"/>
      <w:rPr>
        <w:rFonts w:ascii="Arial" w:hAnsi="Arial" w:cs="Arial"/>
        <w:b/>
        <w:bCs/>
        <w:sz w:val="18"/>
        <w:szCs w:val="18"/>
      </w:rPr>
    </w:pPr>
    <w:r>
      <w:rPr>
        <w:noProof/>
      </w:rPr>
      <w:drawing>
        <wp:anchor distT="0" distB="0" distL="114300" distR="114300" simplePos="0" relativeHeight="251669504" behindDoc="0" locked="0" layoutInCell="1" allowOverlap="1" wp14:anchorId="12714136" wp14:editId="5E5019F3">
          <wp:simplePos x="0" y="0"/>
          <wp:positionH relativeFrom="margin">
            <wp:posOffset>0</wp:posOffset>
          </wp:positionH>
          <wp:positionV relativeFrom="paragraph">
            <wp:posOffset>177165</wp:posOffset>
          </wp:positionV>
          <wp:extent cx="1162050" cy="348673"/>
          <wp:effectExtent l="0" t="0" r="0" b="0"/>
          <wp:wrapNone/>
          <wp:docPr id="15" name="Picture 6"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drawing of a fac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34867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1" locked="0" layoutInCell="1" allowOverlap="1" wp14:anchorId="786906E4" wp14:editId="1C052810">
          <wp:simplePos x="0" y="0"/>
          <wp:positionH relativeFrom="page">
            <wp:align>right</wp:align>
          </wp:positionH>
          <wp:positionV relativeFrom="page">
            <wp:align>top</wp:align>
          </wp:positionV>
          <wp:extent cx="4023360" cy="822960"/>
          <wp:effectExtent l="0" t="0" r="0" b="0"/>
          <wp:wrapNone/>
          <wp:docPr id="16" name="Picture 16"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picture containing knif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023360"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672C">
      <w:rPr>
        <w:rFonts w:ascii="Arial" w:hAnsi="Arial" w:cs="Arial"/>
        <w:sz w:val="18"/>
        <w:szCs w:val="18"/>
      </w:rPr>
      <w:br/>
    </w:r>
    <w:r w:rsidR="0089672C" w:rsidRPr="008476E3">
      <w:rPr>
        <w:rFonts w:ascii="Arial" w:hAnsi="Arial" w:cs="Arial"/>
        <w:sz w:val="18"/>
        <w:szCs w:val="18"/>
      </w:rPr>
      <w:br/>
    </w:r>
    <w:r w:rsidR="0089672C" w:rsidRPr="008476E3">
      <w:rPr>
        <w:rFonts w:ascii="Arial" w:hAnsi="Arial" w:cs="Arial"/>
        <w:sz w:val="18"/>
        <w:szCs w:val="18"/>
      </w:rPr>
      <w:br/>
    </w:r>
  </w:p>
  <w:p w14:paraId="5DBB4A8B" w14:textId="77777777" w:rsidR="0089672C" w:rsidRDefault="0089672C" w:rsidP="0089672C">
    <w:pPr>
      <w:pStyle w:val="Header"/>
    </w:pPr>
  </w:p>
  <w:p w14:paraId="5251D664" w14:textId="77777777" w:rsidR="0089672C" w:rsidRDefault="0089672C" w:rsidP="0089672C">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F3403" w14:textId="3B4B3407" w:rsidR="004A5B44" w:rsidRPr="008476E3" w:rsidRDefault="008476E3" w:rsidP="008476E3">
    <w:pPr>
      <w:pStyle w:val="Header"/>
      <w:jc w:val="right"/>
      <w:rPr>
        <w:rFonts w:ascii="Arial" w:hAnsi="Arial" w:cs="Arial"/>
        <w:b/>
        <w:bCs/>
        <w:sz w:val="18"/>
        <w:szCs w:val="18"/>
      </w:rPr>
    </w:pPr>
    <w:r w:rsidRPr="008476E3">
      <w:rPr>
        <w:rFonts w:ascii="Arial" w:hAnsi="Arial" w:cs="Arial"/>
        <w:noProof/>
        <w:sz w:val="18"/>
        <w:szCs w:val="18"/>
      </w:rPr>
      <w:drawing>
        <wp:anchor distT="0" distB="0" distL="114300" distR="114300" simplePos="0" relativeHeight="251662336" behindDoc="0" locked="0" layoutInCell="1" allowOverlap="1" wp14:anchorId="32908A8B" wp14:editId="25164804">
          <wp:simplePos x="0" y="0"/>
          <wp:positionH relativeFrom="margin">
            <wp:posOffset>0</wp:posOffset>
          </wp:positionH>
          <wp:positionV relativeFrom="paragraph">
            <wp:posOffset>85090</wp:posOffset>
          </wp:positionV>
          <wp:extent cx="1628775" cy="488950"/>
          <wp:effectExtent l="0" t="0" r="9525" b="6350"/>
          <wp:wrapNone/>
          <wp:docPr id="617003556" name="Picture 617003556" descr="A black background with a black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85266" name="Picture 1" descr="A black background with a black squar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28775" cy="48895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18"/>
        <w:szCs w:val="18"/>
      </w:rPr>
      <w:br/>
    </w:r>
    <w:r w:rsidRPr="008476E3">
      <w:rPr>
        <w:rFonts w:ascii="Arial" w:hAnsi="Arial" w:cs="Arial"/>
        <w:sz w:val="18"/>
        <w:szCs w:val="18"/>
      </w:rPr>
      <w:t>1818 Bradley Side Rd.</w:t>
    </w:r>
    <w:r w:rsidRPr="008476E3">
      <w:rPr>
        <w:rFonts w:ascii="Arial" w:hAnsi="Arial" w:cs="Arial"/>
        <w:sz w:val="18"/>
        <w:szCs w:val="18"/>
      </w:rPr>
      <w:br/>
      <w:t xml:space="preserve">Ottawa, </w:t>
    </w:r>
    <w:proofErr w:type="gramStart"/>
    <w:r w:rsidRPr="008476E3">
      <w:rPr>
        <w:rFonts w:ascii="Arial" w:hAnsi="Arial" w:cs="Arial"/>
        <w:sz w:val="18"/>
        <w:szCs w:val="18"/>
      </w:rPr>
      <w:t>ON  K</w:t>
    </w:r>
    <w:proofErr w:type="gramEnd"/>
    <w:r w:rsidRPr="008476E3">
      <w:rPr>
        <w:rFonts w:ascii="Arial" w:hAnsi="Arial" w:cs="Arial"/>
        <w:sz w:val="18"/>
        <w:szCs w:val="18"/>
      </w:rPr>
      <w:t>0A 1L0</w:t>
    </w:r>
    <w:r w:rsidRPr="008476E3">
      <w:rPr>
        <w:rFonts w:ascii="Arial" w:hAnsi="Arial" w:cs="Arial"/>
        <w:sz w:val="18"/>
        <w:szCs w:val="18"/>
      </w:rPr>
      <w:br/>
      <w:t xml:space="preserve">(p) 613-831-5490 | </w:t>
    </w:r>
    <w:r w:rsidRPr="008476E3">
      <w:rPr>
        <w:rFonts w:ascii="Arial" w:hAnsi="Arial" w:cs="Arial"/>
        <w:b/>
        <w:bCs/>
        <w:sz w:val="18"/>
        <w:szCs w:val="18"/>
      </w:rPr>
      <w:t>morleyhoppner.com</w:t>
    </w:r>
  </w:p>
  <w:p w14:paraId="074BD762" w14:textId="77777777" w:rsidR="009A0605" w:rsidRDefault="009A0605" w:rsidP="008476E3">
    <w:pPr>
      <w:pStyle w:val="Header"/>
      <w:pBdr>
        <w:bottom w:val="single" w:sz="4" w:space="1" w:color="auto"/>
      </w:pBdr>
    </w:pPr>
  </w:p>
  <w:p w14:paraId="211E1437" w14:textId="77777777" w:rsidR="00AC2B6C" w:rsidRDefault="00AC2B6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B10DA"/>
    <w:multiLevelType w:val="hybridMultilevel"/>
    <w:tmpl w:val="E94EEAB0"/>
    <w:lvl w:ilvl="0" w:tplc="46AE0206">
      <w:start w:val="6"/>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 w15:restartNumberingAfterBreak="0">
    <w:nsid w:val="07D767D0"/>
    <w:multiLevelType w:val="hybridMultilevel"/>
    <w:tmpl w:val="64963DB0"/>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10090003">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CAE192B"/>
    <w:multiLevelType w:val="hybridMultilevel"/>
    <w:tmpl w:val="60BA3C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EC5910"/>
    <w:multiLevelType w:val="hybridMultilevel"/>
    <w:tmpl w:val="43B6F804"/>
    <w:lvl w:ilvl="0" w:tplc="0409000F">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E075D93"/>
    <w:multiLevelType w:val="hybridMultilevel"/>
    <w:tmpl w:val="99AC09F8"/>
    <w:lvl w:ilvl="0" w:tplc="10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5" w15:restartNumberingAfterBreak="0">
    <w:nsid w:val="11A76183"/>
    <w:multiLevelType w:val="hybridMultilevel"/>
    <w:tmpl w:val="78A832AC"/>
    <w:lvl w:ilvl="0" w:tplc="04090001">
      <w:start w:val="1"/>
      <w:numFmt w:val="bullet"/>
      <w:lvlText w:val=""/>
      <w:lvlJc w:val="left"/>
      <w:pPr>
        <w:ind w:left="4548" w:hanging="360"/>
      </w:pPr>
      <w:rPr>
        <w:rFonts w:ascii="Symbol" w:hAnsi="Symbol" w:hint="default"/>
      </w:rPr>
    </w:lvl>
    <w:lvl w:ilvl="1" w:tplc="04090003" w:tentative="1">
      <w:start w:val="1"/>
      <w:numFmt w:val="bullet"/>
      <w:lvlText w:val="o"/>
      <w:lvlJc w:val="left"/>
      <w:pPr>
        <w:ind w:left="5268" w:hanging="360"/>
      </w:pPr>
      <w:rPr>
        <w:rFonts w:ascii="Courier New" w:hAnsi="Courier New" w:cs="Courier New" w:hint="default"/>
      </w:rPr>
    </w:lvl>
    <w:lvl w:ilvl="2" w:tplc="04090005" w:tentative="1">
      <w:start w:val="1"/>
      <w:numFmt w:val="bullet"/>
      <w:lvlText w:val=""/>
      <w:lvlJc w:val="left"/>
      <w:pPr>
        <w:ind w:left="5988" w:hanging="360"/>
      </w:pPr>
      <w:rPr>
        <w:rFonts w:ascii="Wingdings" w:hAnsi="Wingdings" w:hint="default"/>
      </w:rPr>
    </w:lvl>
    <w:lvl w:ilvl="3" w:tplc="04090001" w:tentative="1">
      <w:start w:val="1"/>
      <w:numFmt w:val="bullet"/>
      <w:lvlText w:val=""/>
      <w:lvlJc w:val="left"/>
      <w:pPr>
        <w:ind w:left="6708" w:hanging="360"/>
      </w:pPr>
      <w:rPr>
        <w:rFonts w:ascii="Symbol" w:hAnsi="Symbol" w:hint="default"/>
      </w:rPr>
    </w:lvl>
    <w:lvl w:ilvl="4" w:tplc="04090003" w:tentative="1">
      <w:start w:val="1"/>
      <w:numFmt w:val="bullet"/>
      <w:lvlText w:val="o"/>
      <w:lvlJc w:val="left"/>
      <w:pPr>
        <w:ind w:left="7428" w:hanging="360"/>
      </w:pPr>
      <w:rPr>
        <w:rFonts w:ascii="Courier New" w:hAnsi="Courier New" w:cs="Courier New" w:hint="default"/>
      </w:rPr>
    </w:lvl>
    <w:lvl w:ilvl="5" w:tplc="04090005" w:tentative="1">
      <w:start w:val="1"/>
      <w:numFmt w:val="bullet"/>
      <w:lvlText w:val=""/>
      <w:lvlJc w:val="left"/>
      <w:pPr>
        <w:ind w:left="8148" w:hanging="360"/>
      </w:pPr>
      <w:rPr>
        <w:rFonts w:ascii="Wingdings" w:hAnsi="Wingdings" w:hint="default"/>
      </w:rPr>
    </w:lvl>
    <w:lvl w:ilvl="6" w:tplc="04090001" w:tentative="1">
      <w:start w:val="1"/>
      <w:numFmt w:val="bullet"/>
      <w:lvlText w:val=""/>
      <w:lvlJc w:val="left"/>
      <w:pPr>
        <w:ind w:left="8868" w:hanging="360"/>
      </w:pPr>
      <w:rPr>
        <w:rFonts w:ascii="Symbol" w:hAnsi="Symbol" w:hint="default"/>
      </w:rPr>
    </w:lvl>
    <w:lvl w:ilvl="7" w:tplc="04090003" w:tentative="1">
      <w:start w:val="1"/>
      <w:numFmt w:val="bullet"/>
      <w:lvlText w:val="o"/>
      <w:lvlJc w:val="left"/>
      <w:pPr>
        <w:ind w:left="9588" w:hanging="360"/>
      </w:pPr>
      <w:rPr>
        <w:rFonts w:ascii="Courier New" w:hAnsi="Courier New" w:cs="Courier New" w:hint="default"/>
      </w:rPr>
    </w:lvl>
    <w:lvl w:ilvl="8" w:tplc="04090005" w:tentative="1">
      <w:start w:val="1"/>
      <w:numFmt w:val="bullet"/>
      <w:lvlText w:val=""/>
      <w:lvlJc w:val="left"/>
      <w:pPr>
        <w:ind w:left="10308" w:hanging="360"/>
      </w:pPr>
      <w:rPr>
        <w:rFonts w:ascii="Wingdings" w:hAnsi="Wingdings" w:hint="default"/>
      </w:rPr>
    </w:lvl>
  </w:abstractNum>
  <w:abstractNum w:abstractNumId="6" w15:restartNumberingAfterBreak="0">
    <w:nsid w:val="146E67D4"/>
    <w:multiLevelType w:val="hybridMultilevel"/>
    <w:tmpl w:val="1640EB10"/>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10090003">
      <w:start w:val="1"/>
      <w:numFmt w:val="bullet"/>
      <w:lvlText w:val="o"/>
      <w:lvlJc w:val="left"/>
      <w:pPr>
        <w:ind w:left="252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17AB348B"/>
    <w:multiLevelType w:val="hybridMultilevel"/>
    <w:tmpl w:val="D21C1E2E"/>
    <w:lvl w:ilvl="0" w:tplc="10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8" w15:restartNumberingAfterBreak="0">
    <w:nsid w:val="19FA3DE2"/>
    <w:multiLevelType w:val="hybridMultilevel"/>
    <w:tmpl w:val="5DC818E2"/>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1C371171"/>
    <w:multiLevelType w:val="hybridMultilevel"/>
    <w:tmpl w:val="A66AA8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0D0159"/>
    <w:multiLevelType w:val="hybridMultilevel"/>
    <w:tmpl w:val="C69AA84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0301775"/>
    <w:multiLevelType w:val="hybridMultilevel"/>
    <w:tmpl w:val="4C8E4036"/>
    <w:lvl w:ilvl="0" w:tplc="1194CBE8">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D12D8F"/>
    <w:multiLevelType w:val="hybridMultilevel"/>
    <w:tmpl w:val="317E1090"/>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10090003">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211F6221"/>
    <w:multiLevelType w:val="hybridMultilevel"/>
    <w:tmpl w:val="4BE6230C"/>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10090003">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25222FE8"/>
    <w:multiLevelType w:val="hybridMultilevel"/>
    <w:tmpl w:val="0B6452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222F52"/>
    <w:multiLevelType w:val="hybridMultilevel"/>
    <w:tmpl w:val="D166B4BA"/>
    <w:lvl w:ilvl="0" w:tplc="766A3ECA">
      <w:start w:val="1"/>
      <w:numFmt w:val="bullet"/>
      <w:pStyle w:val="Bullet1"/>
      <w:lvlText w:val=""/>
      <w:lvlJc w:val="left"/>
      <w:pPr>
        <w:ind w:left="1440" w:hanging="360"/>
      </w:pPr>
      <w:rPr>
        <w:rFonts w:ascii="Symbol" w:hAnsi="Symbol" w:hint="default"/>
      </w:rPr>
    </w:lvl>
    <w:lvl w:ilvl="1" w:tplc="602000DC">
      <w:start w:val="1"/>
      <w:numFmt w:val="bullet"/>
      <w:pStyle w:val="Bullet2"/>
      <w:lvlText w:val="o"/>
      <w:lvlJc w:val="left"/>
      <w:pPr>
        <w:ind w:left="2160" w:hanging="360"/>
      </w:pPr>
      <w:rPr>
        <w:rFonts w:ascii="Courier New" w:hAnsi="Courier New" w:cs="Courier New" w:hint="default"/>
      </w:rPr>
    </w:lvl>
    <w:lvl w:ilvl="2" w:tplc="E1D2B810">
      <w:start w:val="1"/>
      <w:numFmt w:val="bullet"/>
      <w:pStyle w:val="Bullet3"/>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0E9259B"/>
    <w:multiLevelType w:val="hybridMultilevel"/>
    <w:tmpl w:val="CA6898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47303A"/>
    <w:multiLevelType w:val="multilevel"/>
    <w:tmpl w:val="DE146534"/>
    <w:lvl w:ilvl="0">
      <w:start w:val="1"/>
      <w:numFmt w:val="decimal"/>
      <w:lvlText w:val="%1.0"/>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3DFE75FC"/>
    <w:multiLevelType w:val="hybridMultilevel"/>
    <w:tmpl w:val="EF4AA358"/>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10090003">
      <w:start w:val="1"/>
      <w:numFmt w:val="bullet"/>
      <w:lvlText w:val="o"/>
      <w:lvlJc w:val="left"/>
      <w:pPr>
        <w:ind w:left="252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3EC960A3"/>
    <w:multiLevelType w:val="hybridMultilevel"/>
    <w:tmpl w:val="1C1CAA7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0B77D43"/>
    <w:multiLevelType w:val="hybridMultilevel"/>
    <w:tmpl w:val="A0D2043E"/>
    <w:lvl w:ilvl="0" w:tplc="10090003">
      <w:start w:val="1"/>
      <w:numFmt w:val="bullet"/>
      <w:lvlText w:val="o"/>
      <w:lvlJc w:val="left"/>
      <w:pPr>
        <w:ind w:left="2520" w:hanging="360"/>
      </w:pPr>
      <w:rPr>
        <w:rFonts w:ascii="Courier New" w:hAnsi="Courier New" w:cs="Courier New"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21" w15:restartNumberingAfterBreak="0">
    <w:nsid w:val="440D575B"/>
    <w:multiLevelType w:val="hybridMultilevel"/>
    <w:tmpl w:val="D55CB4F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B52D39"/>
    <w:multiLevelType w:val="hybridMultilevel"/>
    <w:tmpl w:val="3AB8086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3" w15:restartNumberingAfterBreak="0">
    <w:nsid w:val="48F93DAA"/>
    <w:multiLevelType w:val="hybridMultilevel"/>
    <w:tmpl w:val="1BE0D340"/>
    <w:lvl w:ilvl="0" w:tplc="FB1875D0">
      <w:start w:val="1"/>
      <w:numFmt w:val="decimal"/>
      <w:pStyle w:val="NumberedHeading1"/>
      <w:lvlText w:val="%1.0"/>
      <w:lvlJc w:val="left"/>
      <w:pPr>
        <w:ind w:left="360" w:hanging="360"/>
      </w:pPr>
      <w:rPr>
        <w:rFonts w:ascii="Arial" w:hAnsi="Arial" w:cs="Arial"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4" w15:restartNumberingAfterBreak="0">
    <w:nsid w:val="4CF63FED"/>
    <w:multiLevelType w:val="hybridMultilevel"/>
    <w:tmpl w:val="D82E1E6A"/>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10090003">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523759D3"/>
    <w:multiLevelType w:val="hybridMultilevel"/>
    <w:tmpl w:val="D562C968"/>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10090003">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6" w15:restartNumberingAfterBreak="0">
    <w:nsid w:val="652E64A6"/>
    <w:multiLevelType w:val="hybridMultilevel"/>
    <w:tmpl w:val="C570FFD0"/>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9D72AF4"/>
    <w:multiLevelType w:val="hybridMultilevel"/>
    <w:tmpl w:val="0AA0E21A"/>
    <w:lvl w:ilvl="0" w:tplc="04090019">
      <w:start w:val="1"/>
      <w:numFmt w:val="lowerLetter"/>
      <w:lvlText w:val="%1."/>
      <w:lvlJc w:val="left"/>
      <w:pPr>
        <w:ind w:left="3960" w:hanging="360"/>
      </w:pPr>
    </w:lvl>
    <w:lvl w:ilvl="1" w:tplc="10090019" w:tentative="1">
      <w:start w:val="1"/>
      <w:numFmt w:val="lowerLetter"/>
      <w:lvlText w:val="%2."/>
      <w:lvlJc w:val="left"/>
      <w:pPr>
        <w:ind w:left="2880" w:hanging="360"/>
      </w:pPr>
    </w:lvl>
    <w:lvl w:ilvl="2" w:tplc="1009001B">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8" w15:restartNumberingAfterBreak="0">
    <w:nsid w:val="7012261E"/>
    <w:multiLevelType w:val="hybridMultilevel"/>
    <w:tmpl w:val="2C7E58D4"/>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10090003">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71BB5B7D"/>
    <w:multiLevelType w:val="hybridMultilevel"/>
    <w:tmpl w:val="17C647B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76A27C5D"/>
    <w:multiLevelType w:val="hybridMultilevel"/>
    <w:tmpl w:val="B58AF9B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EA96B3B"/>
    <w:multiLevelType w:val="hybridMultilevel"/>
    <w:tmpl w:val="591CEC9A"/>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10090003">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1263338612">
    <w:abstractNumId w:val="30"/>
  </w:num>
  <w:num w:numId="2" w16cid:durableId="70322658">
    <w:abstractNumId w:val="9"/>
  </w:num>
  <w:num w:numId="3" w16cid:durableId="1244803333">
    <w:abstractNumId w:val="16"/>
  </w:num>
  <w:num w:numId="4" w16cid:durableId="1578973051">
    <w:abstractNumId w:val="5"/>
  </w:num>
  <w:num w:numId="5" w16cid:durableId="1329209713">
    <w:abstractNumId w:val="4"/>
  </w:num>
  <w:num w:numId="6" w16cid:durableId="838349399">
    <w:abstractNumId w:val="15"/>
  </w:num>
  <w:num w:numId="7" w16cid:durableId="1619919382">
    <w:abstractNumId w:val="8"/>
  </w:num>
  <w:num w:numId="8" w16cid:durableId="794178295">
    <w:abstractNumId w:val="3"/>
  </w:num>
  <w:num w:numId="9" w16cid:durableId="949896813">
    <w:abstractNumId w:val="21"/>
  </w:num>
  <w:num w:numId="10" w16cid:durableId="1648508906">
    <w:abstractNumId w:val="1"/>
  </w:num>
  <w:num w:numId="11" w16cid:durableId="161893361">
    <w:abstractNumId w:val="12"/>
  </w:num>
  <w:num w:numId="12" w16cid:durableId="89474139">
    <w:abstractNumId w:val="28"/>
  </w:num>
  <w:num w:numId="13" w16cid:durableId="1170632438">
    <w:abstractNumId w:val="13"/>
  </w:num>
  <w:num w:numId="14" w16cid:durableId="2046445656">
    <w:abstractNumId w:val="31"/>
  </w:num>
  <w:num w:numId="15" w16cid:durableId="475687922">
    <w:abstractNumId w:val="24"/>
  </w:num>
  <w:num w:numId="16" w16cid:durableId="1273978258">
    <w:abstractNumId w:val="25"/>
  </w:num>
  <w:num w:numId="17" w16cid:durableId="348215546">
    <w:abstractNumId w:val="20"/>
  </w:num>
  <w:num w:numId="18" w16cid:durableId="231816632">
    <w:abstractNumId w:val="6"/>
  </w:num>
  <w:num w:numId="19" w16cid:durableId="433401167">
    <w:abstractNumId w:val="18"/>
  </w:num>
  <w:num w:numId="20" w16cid:durableId="1939871757">
    <w:abstractNumId w:val="22"/>
  </w:num>
  <w:num w:numId="21" w16cid:durableId="1911378989">
    <w:abstractNumId w:val="0"/>
  </w:num>
  <w:num w:numId="22" w16cid:durableId="985860118">
    <w:abstractNumId w:val="0"/>
  </w:num>
  <w:num w:numId="23" w16cid:durableId="1069226215">
    <w:abstractNumId w:val="7"/>
  </w:num>
  <w:num w:numId="24" w16cid:durableId="1733693672">
    <w:abstractNumId w:val="19"/>
  </w:num>
  <w:num w:numId="25" w16cid:durableId="286618700">
    <w:abstractNumId w:val="27"/>
  </w:num>
  <w:num w:numId="26" w16cid:durableId="1665549135">
    <w:abstractNumId w:val="15"/>
  </w:num>
  <w:num w:numId="27" w16cid:durableId="1586261023">
    <w:abstractNumId w:val="15"/>
  </w:num>
  <w:num w:numId="28" w16cid:durableId="475532170">
    <w:abstractNumId w:val="15"/>
  </w:num>
  <w:num w:numId="29" w16cid:durableId="46687790">
    <w:abstractNumId w:val="15"/>
  </w:num>
  <w:num w:numId="30" w16cid:durableId="72244778">
    <w:abstractNumId w:val="29"/>
  </w:num>
  <w:num w:numId="31" w16cid:durableId="984117211">
    <w:abstractNumId w:val="26"/>
  </w:num>
  <w:num w:numId="32" w16cid:durableId="568080535">
    <w:abstractNumId w:val="10"/>
  </w:num>
  <w:num w:numId="33" w16cid:durableId="994644048">
    <w:abstractNumId w:val="11"/>
  </w:num>
  <w:num w:numId="34" w16cid:durableId="2048254">
    <w:abstractNumId w:val="14"/>
  </w:num>
  <w:num w:numId="35" w16cid:durableId="370689172">
    <w:abstractNumId w:val="2"/>
  </w:num>
  <w:num w:numId="36" w16cid:durableId="2006324523">
    <w:abstractNumId w:val="23"/>
  </w:num>
  <w:num w:numId="37" w16cid:durableId="1376835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361"/>
    <w:rsid w:val="000107A5"/>
    <w:rsid w:val="000A0C02"/>
    <w:rsid w:val="000D51E6"/>
    <w:rsid w:val="000E33A1"/>
    <w:rsid w:val="00115B7F"/>
    <w:rsid w:val="00144EAA"/>
    <w:rsid w:val="0015227C"/>
    <w:rsid w:val="00200318"/>
    <w:rsid w:val="0024073E"/>
    <w:rsid w:val="00254153"/>
    <w:rsid w:val="002962AC"/>
    <w:rsid w:val="002B4B04"/>
    <w:rsid w:val="002B5C48"/>
    <w:rsid w:val="00346C14"/>
    <w:rsid w:val="00386706"/>
    <w:rsid w:val="003E46E3"/>
    <w:rsid w:val="004460D6"/>
    <w:rsid w:val="004538C8"/>
    <w:rsid w:val="00456A2E"/>
    <w:rsid w:val="00492AA4"/>
    <w:rsid w:val="004A5B44"/>
    <w:rsid w:val="004B2406"/>
    <w:rsid w:val="004B2511"/>
    <w:rsid w:val="0051732D"/>
    <w:rsid w:val="005A052E"/>
    <w:rsid w:val="00626C09"/>
    <w:rsid w:val="00651361"/>
    <w:rsid w:val="00653582"/>
    <w:rsid w:val="006725DB"/>
    <w:rsid w:val="0069449E"/>
    <w:rsid w:val="006B00E0"/>
    <w:rsid w:val="006C0F6F"/>
    <w:rsid w:val="00790B3A"/>
    <w:rsid w:val="007B70D4"/>
    <w:rsid w:val="007F23AB"/>
    <w:rsid w:val="007F46CA"/>
    <w:rsid w:val="008476E3"/>
    <w:rsid w:val="0086780C"/>
    <w:rsid w:val="008910FD"/>
    <w:rsid w:val="0089672C"/>
    <w:rsid w:val="009752D8"/>
    <w:rsid w:val="009A0605"/>
    <w:rsid w:val="009B2133"/>
    <w:rsid w:val="009C0605"/>
    <w:rsid w:val="009D0794"/>
    <w:rsid w:val="009D4685"/>
    <w:rsid w:val="00A237B0"/>
    <w:rsid w:val="00A753EA"/>
    <w:rsid w:val="00A77FC0"/>
    <w:rsid w:val="00AC2B6C"/>
    <w:rsid w:val="00AE030C"/>
    <w:rsid w:val="00AE22AD"/>
    <w:rsid w:val="00B10FC6"/>
    <w:rsid w:val="00B40AD8"/>
    <w:rsid w:val="00B57D1B"/>
    <w:rsid w:val="00B677B1"/>
    <w:rsid w:val="00B85A4A"/>
    <w:rsid w:val="00B91051"/>
    <w:rsid w:val="00BB2C62"/>
    <w:rsid w:val="00BC3FCC"/>
    <w:rsid w:val="00BE216E"/>
    <w:rsid w:val="00BF3CAF"/>
    <w:rsid w:val="00C9294E"/>
    <w:rsid w:val="00C943C2"/>
    <w:rsid w:val="00D22771"/>
    <w:rsid w:val="00D54CC9"/>
    <w:rsid w:val="00D65076"/>
    <w:rsid w:val="00E27A68"/>
    <w:rsid w:val="00E35EAB"/>
    <w:rsid w:val="00E91AD1"/>
    <w:rsid w:val="00F04F63"/>
    <w:rsid w:val="00F37B87"/>
    <w:rsid w:val="00F41D26"/>
    <w:rsid w:val="00F47D45"/>
    <w:rsid w:val="00F74BD3"/>
    <w:rsid w:val="00F839EB"/>
    <w:rsid w:val="00F871B2"/>
    <w:rsid w:val="00FA4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8C424A"/>
  <w15:docId w15:val="{DD5A6371-E0C8-4770-BE77-5DE285460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AD8"/>
    <w:rPr>
      <w:sz w:val="24"/>
      <w:szCs w:val="24"/>
    </w:rPr>
  </w:style>
  <w:style w:type="paragraph" w:styleId="Heading1">
    <w:name w:val="heading 1"/>
    <w:basedOn w:val="Normal"/>
    <w:next w:val="Normal"/>
    <w:link w:val="Heading1Char"/>
    <w:uiPriority w:val="9"/>
    <w:qFormat/>
    <w:rsid w:val="0089672C"/>
    <w:pPr>
      <w:keepNext/>
      <w:keepLines/>
      <w:spacing w:before="360" w:after="120"/>
      <w:outlineLvl w:val="0"/>
    </w:pPr>
    <w:rPr>
      <w:rFonts w:ascii="Arial" w:eastAsia="Calibri" w:hAnsi="Arial" w:cs="Arial"/>
      <w:b/>
      <w:bCs/>
      <w:caps/>
      <w:color w:val="000000" w:themeColor="text1"/>
      <w:sz w:val="20"/>
      <w:szCs w:val="20"/>
      <w:lang w:val="en-CA"/>
    </w:rPr>
  </w:style>
  <w:style w:type="paragraph" w:styleId="Heading2">
    <w:name w:val="heading 2"/>
    <w:aliases w:val="Numbered Heading (1.0,2.0,...)"/>
    <w:basedOn w:val="Normal"/>
    <w:next w:val="Normal"/>
    <w:link w:val="Heading2Char"/>
    <w:qFormat/>
    <w:rsid w:val="00B40AD8"/>
    <w:pPr>
      <w:keepNext/>
      <w:jc w:val="center"/>
      <w:outlineLvl w:val="1"/>
    </w:pPr>
    <w:rPr>
      <w:b/>
      <w:bCs/>
      <w:sz w:val="40"/>
      <w:u w:val="single"/>
    </w:rPr>
  </w:style>
  <w:style w:type="paragraph" w:styleId="Heading3">
    <w:name w:val="heading 3"/>
    <w:basedOn w:val="Normal"/>
    <w:next w:val="Normal"/>
    <w:link w:val="Heading3Char"/>
    <w:uiPriority w:val="9"/>
    <w:unhideWhenUsed/>
    <w:qFormat/>
    <w:rsid w:val="0089672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B40AD8"/>
    <w:pPr>
      <w:keepNext/>
      <w:widowControl w:val="0"/>
      <w:autoSpaceDE w:val="0"/>
      <w:autoSpaceDN w:val="0"/>
      <w:adjustRightInd w:val="0"/>
      <w:jc w:val="center"/>
      <w:outlineLvl w:val="3"/>
    </w:pPr>
    <w:rPr>
      <w:b/>
      <w:bCs/>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40AD8"/>
    <w:pPr>
      <w:tabs>
        <w:tab w:val="center" w:pos="4320"/>
        <w:tab w:val="right" w:pos="8640"/>
      </w:tabs>
    </w:pPr>
  </w:style>
  <w:style w:type="paragraph" w:styleId="Footer">
    <w:name w:val="footer"/>
    <w:basedOn w:val="Normal"/>
    <w:link w:val="FooterChar"/>
    <w:uiPriority w:val="99"/>
    <w:rsid w:val="00B40AD8"/>
    <w:pPr>
      <w:tabs>
        <w:tab w:val="center" w:pos="4320"/>
        <w:tab w:val="right" w:pos="8640"/>
      </w:tabs>
    </w:pPr>
  </w:style>
  <w:style w:type="paragraph" w:styleId="MessageHeader">
    <w:name w:val="Message Header"/>
    <w:basedOn w:val="BodyText"/>
    <w:semiHidden/>
    <w:rsid w:val="00B40AD8"/>
    <w:pPr>
      <w:keepLines/>
      <w:tabs>
        <w:tab w:val="left" w:pos="720"/>
        <w:tab w:val="left" w:pos="4320"/>
        <w:tab w:val="left" w:pos="5040"/>
        <w:tab w:val="right" w:pos="8640"/>
      </w:tabs>
      <w:spacing w:after="40" w:line="440" w:lineRule="atLeast"/>
      <w:ind w:left="720" w:hanging="720"/>
    </w:pPr>
    <w:rPr>
      <w:rFonts w:ascii="Arial" w:hAnsi="Arial"/>
      <w:spacing w:val="-5"/>
      <w:sz w:val="20"/>
      <w:szCs w:val="20"/>
    </w:rPr>
  </w:style>
  <w:style w:type="paragraph" w:customStyle="1" w:styleId="MessageHeaderFirst">
    <w:name w:val="Message Header First"/>
    <w:basedOn w:val="MessageHeader"/>
    <w:next w:val="MessageHeader"/>
    <w:rsid w:val="00B40AD8"/>
  </w:style>
  <w:style w:type="character" w:customStyle="1" w:styleId="MessageHeaderLabel">
    <w:name w:val="Message Header Label"/>
    <w:rsid w:val="00B40AD8"/>
    <w:rPr>
      <w:rFonts w:ascii="Arial Black" w:hAnsi="Arial Black"/>
      <w:sz w:val="18"/>
    </w:rPr>
  </w:style>
  <w:style w:type="paragraph" w:styleId="BodyText">
    <w:name w:val="Body Text"/>
    <w:basedOn w:val="Normal"/>
    <w:semiHidden/>
    <w:rsid w:val="00B40AD8"/>
    <w:pPr>
      <w:spacing w:after="120"/>
    </w:pPr>
  </w:style>
  <w:style w:type="character" w:styleId="PageNumber">
    <w:name w:val="page number"/>
    <w:basedOn w:val="DefaultParagraphFont"/>
    <w:semiHidden/>
    <w:rsid w:val="00B40AD8"/>
  </w:style>
  <w:style w:type="paragraph" w:customStyle="1" w:styleId="DocumentLabel">
    <w:name w:val="Document Label"/>
    <w:basedOn w:val="Normal"/>
    <w:next w:val="Normal"/>
    <w:rsid w:val="00B40AD8"/>
    <w:pPr>
      <w:keepNext/>
      <w:keepLines/>
      <w:spacing w:before="400" w:after="120" w:line="240" w:lineRule="atLeast"/>
    </w:pPr>
    <w:rPr>
      <w:rFonts w:ascii="Arial Black" w:hAnsi="Arial Black"/>
      <w:spacing w:val="-5"/>
      <w:kern w:val="28"/>
      <w:sz w:val="96"/>
      <w:szCs w:val="20"/>
    </w:rPr>
  </w:style>
  <w:style w:type="paragraph" w:customStyle="1" w:styleId="MessageHeaderLast">
    <w:name w:val="Message Header Last"/>
    <w:basedOn w:val="MessageHeader"/>
    <w:next w:val="BodyText"/>
    <w:rsid w:val="00B40AD8"/>
    <w:pPr>
      <w:pBdr>
        <w:bottom w:val="single" w:sz="6" w:space="15" w:color="auto"/>
      </w:pBdr>
      <w:tabs>
        <w:tab w:val="clear" w:pos="720"/>
        <w:tab w:val="clear" w:pos="4320"/>
        <w:tab w:val="clear" w:pos="5040"/>
        <w:tab w:val="clear" w:pos="8640"/>
      </w:tabs>
      <w:spacing w:after="320" w:line="180" w:lineRule="atLeast"/>
      <w:ind w:left="1555"/>
    </w:pPr>
  </w:style>
  <w:style w:type="paragraph" w:styleId="BalloonText">
    <w:name w:val="Balloon Text"/>
    <w:basedOn w:val="Normal"/>
    <w:link w:val="BalloonTextChar"/>
    <w:uiPriority w:val="99"/>
    <w:semiHidden/>
    <w:unhideWhenUsed/>
    <w:rsid w:val="00651361"/>
    <w:rPr>
      <w:rFonts w:ascii="Tahoma" w:hAnsi="Tahoma" w:cs="Tahoma"/>
      <w:sz w:val="16"/>
      <w:szCs w:val="16"/>
    </w:rPr>
  </w:style>
  <w:style w:type="character" w:customStyle="1" w:styleId="BalloonTextChar">
    <w:name w:val="Balloon Text Char"/>
    <w:basedOn w:val="DefaultParagraphFont"/>
    <w:link w:val="BalloonText"/>
    <w:uiPriority w:val="99"/>
    <w:semiHidden/>
    <w:rsid w:val="00651361"/>
    <w:rPr>
      <w:rFonts w:ascii="Tahoma" w:hAnsi="Tahoma" w:cs="Tahoma"/>
      <w:sz w:val="16"/>
      <w:szCs w:val="16"/>
    </w:rPr>
  </w:style>
  <w:style w:type="character" w:customStyle="1" w:styleId="FooterChar">
    <w:name w:val="Footer Char"/>
    <w:basedOn w:val="DefaultParagraphFont"/>
    <w:link w:val="Footer"/>
    <w:uiPriority w:val="99"/>
    <w:rsid w:val="00AE22AD"/>
    <w:rPr>
      <w:sz w:val="24"/>
      <w:szCs w:val="24"/>
    </w:rPr>
  </w:style>
  <w:style w:type="paragraph" w:styleId="ListParagraph">
    <w:name w:val="List Paragraph"/>
    <w:basedOn w:val="Normal"/>
    <w:uiPriority w:val="34"/>
    <w:qFormat/>
    <w:rsid w:val="009752D8"/>
    <w:pPr>
      <w:ind w:left="720"/>
    </w:pPr>
    <w:rPr>
      <w:rFonts w:ascii="Calibri" w:eastAsiaTheme="minorHAnsi" w:hAnsi="Calibri" w:cs="Calibri"/>
      <w:sz w:val="22"/>
      <w:szCs w:val="22"/>
      <w:lang w:val="en-CA"/>
      <w14:ligatures w14:val="standardContextual"/>
    </w:rPr>
  </w:style>
  <w:style w:type="character" w:customStyle="1" w:styleId="HeaderChar">
    <w:name w:val="Header Char"/>
    <w:basedOn w:val="DefaultParagraphFont"/>
    <w:link w:val="Header"/>
    <w:uiPriority w:val="99"/>
    <w:rsid w:val="004A5B44"/>
    <w:rPr>
      <w:sz w:val="24"/>
      <w:szCs w:val="24"/>
    </w:rPr>
  </w:style>
  <w:style w:type="paragraph" w:customStyle="1" w:styleId="BodyParagraph">
    <w:name w:val="Body Paragraph"/>
    <w:basedOn w:val="Normal"/>
    <w:link w:val="BodyParagraphChar"/>
    <w:qFormat/>
    <w:rsid w:val="0089672C"/>
    <w:pPr>
      <w:autoSpaceDE w:val="0"/>
      <w:autoSpaceDN w:val="0"/>
      <w:adjustRightInd w:val="0"/>
      <w:spacing w:before="120" w:after="200"/>
    </w:pPr>
    <w:rPr>
      <w:rFonts w:ascii="Arial" w:eastAsia="Calibri" w:hAnsi="Arial" w:cs="Arial"/>
      <w:color w:val="000000"/>
      <w:sz w:val="20"/>
      <w:szCs w:val="20"/>
      <w14:ligatures w14:val="standardContextual"/>
    </w:rPr>
  </w:style>
  <w:style w:type="character" w:customStyle="1" w:styleId="BodyParagraphChar">
    <w:name w:val="Body Paragraph Char"/>
    <w:basedOn w:val="DefaultParagraphFont"/>
    <w:link w:val="BodyParagraph"/>
    <w:rsid w:val="0089672C"/>
    <w:rPr>
      <w:rFonts w:ascii="Arial" w:eastAsia="Calibri" w:hAnsi="Arial" w:cs="Arial"/>
      <w:color w:val="000000"/>
      <w14:ligatures w14:val="standardContextual"/>
    </w:rPr>
  </w:style>
  <w:style w:type="character" w:customStyle="1" w:styleId="Heading3Char">
    <w:name w:val="Heading 3 Char"/>
    <w:basedOn w:val="DefaultParagraphFont"/>
    <w:link w:val="Heading3"/>
    <w:uiPriority w:val="9"/>
    <w:rsid w:val="0089672C"/>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89672C"/>
    <w:rPr>
      <w:rFonts w:ascii="Arial" w:eastAsia="Calibri" w:hAnsi="Arial" w:cs="Arial"/>
      <w:b/>
      <w:bCs/>
      <w:caps/>
      <w:color w:val="000000" w:themeColor="text1"/>
      <w:lang w:val="en-CA"/>
    </w:rPr>
  </w:style>
  <w:style w:type="paragraph" w:customStyle="1" w:styleId="Bullet1">
    <w:name w:val="Bullet 1"/>
    <w:basedOn w:val="BodyParagraph"/>
    <w:link w:val="Bullet1Char"/>
    <w:qFormat/>
    <w:rsid w:val="006B00E0"/>
    <w:pPr>
      <w:numPr>
        <w:numId w:val="6"/>
      </w:numPr>
      <w:spacing w:after="120"/>
      <w:ind w:left="720"/>
    </w:pPr>
    <w:rPr>
      <w:lang w:val="en-CA"/>
    </w:rPr>
  </w:style>
  <w:style w:type="character" w:customStyle="1" w:styleId="Bullet1Char">
    <w:name w:val="Bullet 1 Char"/>
    <w:basedOn w:val="BodyParagraphChar"/>
    <w:link w:val="Bullet1"/>
    <w:rsid w:val="006B00E0"/>
    <w:rPr>
      <w:rFonts w:ascii="Arial" w:eastAsia="Calibri" w:hAnsi="Arial" w:cs="Arial"/>
      <w:color w:val="000000"/>
      <w:lang w:val="en-CA"/>
      <w14:ligatures w14:val="standardContextual"/>
    </w:rPr>
  </w:style>
  <w:style w:type="paragraph" w:customStyle="1" w:styleId="Bullet2">
    <w:name w:val="Bullet 2"/>
    <w:basedOn w:val="Bullet1"/>
    <w:link w:val="Bullet2Char"/>
    <w:qFormat/>
    <w:rsid w:val="006B00E0"/>
    <w:pPr>
      <w:numPr>
        <w:ilvl w:val="1"/>
      </w:numPr>
      <w:ind w:left="1440"/>
    </w:pPr>
  </w:style>
  <w:style w:type="character" w:customStyle="1" w:styleId="Bullet2Char">
    <w:name w:val="Bullet 2 Char"/>
    <w:basedOn w:val="Bullet1Char"/>
    <w:link w:val="Bullet2"/>
    <w:rsid w:val="006B00E0"/>
    <w:rPr>
      <w:rFonts w:ascii="Arial" w:eastAsia="Calibri" w:hAnsi="Arial" w:cs="Arial"/>
      <w:color w:val="000000"/>
      <w:lang w:val="en-CA"/>
      <w14:ligatures w14:val="standardContextual"/>
    </w:rPr>
  </w:style>
  <w:style w:type="paragraph" w:customStyle="1" w:styleId="Bullet3">
    <w:name w:val="Bullet 3"/>
    <w:basedOn w:val="Bullet2"/>
    <w:link w:val="Bullet3Char"/>
    <w:qFormat/>
    <w:rsid w:val="006B00E0"/>
    <w:pPr>
      <w:numPr>
        <w:ilvl w:val="2"/>
      </w:numPr>
      <w:ind w:left="2160"/>
    </w:pPr>
  </w:style>
  <w:style w:type="character" w:customStyle="1" w:styleId="Bullet3Char">
    <w:name w:val="Bullet 3 Char"/>
    <w:basedOn w:val="Bullet2Char"/>
    <w:link w:val="Bullet3"/>
    <w:rsid w:val="006B00E0"/>
    <w:rPr>
      <w:rFonts w:ascii="Arial" w:eastAsia="Calibri" w:hAnsi="Arial" w:cs="Arial"/>
      <w:color w:val="000000"/>
      <w:lang w:val="en-CA"/>
      <w14:ligatures w14:val="standardContextual"/>
    </w:rPr>
  </w:style>
  <w:style w:type="paragraph" w:styleId="NormalWeb">
    <w:name w:val="Normal (Web)"/>
    <w:basedOn w:val="Normal"/>
    <w:uiPriority w:val="99"/>
    <w:unhideWhenUsed/>
    <w:rsid w:val="006C0F6F"/>
    <w:pPr>
      <w:spacing w:before="100" w:beforeAutospacing="1" w:after="100" w:afterAutospacing="1"/>
    </w:pPr>
    <w:rPr>
      <w:lang w:val="en-CA" w:eastAsia="en-CA"/>
    </w:rPr>
  </w:style>
  <w:style w:type="paragraph" w:customStyle="1" w:styleId="NumberedHeading1">
    <w:name w:val="Numbered Heading 1"/>
    <w:basedOn w:val="Heading2"/>
    <w:link w:val="NumberedHeading1Char"/>
    <w:qFormat/>
    <w:rsid w:val="006C0F6F"/>
    <w:pPr>
      <w:numPr>
        <w:numId w:val="36"/>
      </w:numPr>
      <w:spacing w:before="360" w:after="120"/>
      <w:jc w:val="left"/>
    </w:pPr>
    <w:rPr>
      <w:rFonts w:ascii="Arial Bold" w:hAnsi="Arial Bold" w:cs="Arial"/>
      <w:caps/>
      <w:sz w:val="20"/>
      <w:szCs w:val="20"/>
      <w:u w:val="none"/>
    </w:rPr>
  </w:style>
  <w:style w:type="character" w:customStyle="1" w:styleId="Heading2Char">
    <w:name w:val="Heading 2 Char"/>
    <w:aliases w:val="Numbered Heading (1.0 Char,2.0 Char,...) Char"/>
    <w:basedOn w:val="DefaultParagraphFont"/>
    <w:link w:val="Heading2"/>
    <w:rsid w:val="006C0F6F"/>
    <w:rPr>
      <w:b/>
      <w:bCs/>
      <w:sz w:val="40"/>
      <w:szCs w:val="24"/>
      <w:u w:val="single"/>
    </w:rPr>
  </w:style>
  <w:style w:type="character" w:customStyle="1" w:styleId="NumberedHeading1Char">
    <w:name w:val="Numbered Heading 1 Char"/>
    <w:basedOn w:val="Heading2Char"/>
    <w:link w:val="NumberedHeading1"/>
    <w:rsid w:val="006C0F6F"/>
    <w:rPr>
      <w:rFonts w:ascii="Arial Bold" w:hAnsi="Arial Bold" w:cs="Arial"/>
      <w:b/>
      <w:bCs/>
      <w:caps/>
      <w:sz w:val="40"/>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4287715">
      <w:bodyDiv w:val="1"/>
      <w:marLeft w:val="0"/>
      <w:marRight w:val="0"/>
      <w:marTop w:val="0"/>
      <w:marBottom w:val="0"/>
      <w:divBdr>
        <w:top w:val="none" w:sz="0" w:space="0" w:color="auto"/>
        <w:left w:val="none" w:sz="0" w:space="0" w:color="auto"/>
        <w:bottom w:val="none" w:sz="0" w:space="0" w:color="auto"/>
        <w:right w:val="none" w:sz="0" w:space="0" w:color="auto"/>
      </w:divBdr>
    </w:div>
    <w:div w:id="1162967644">
      <w:bodyDiv w:val="1"/>
      <w:marLeft w:val="0"/>
      <w:marRight w:val="0"/>
      <w:marTop w:val="0"/>
      <w:marBottom w:val="0"/>
      <w:divBdr>
        <w:top w:val="none" w:sz="0" w:space="0" w:color="auto"/>
        <w:left w:val="none" w:sz="0" w:space="0" w:color="auto"/>
        <w:bottom w:val="none" w:sz="0" w:space="0" w:color="auto"/>
        <w:right w:val="none" w:sz="0" w:space="0" w:color="auto"/>
      </w:divBdr>
    </w:div>
    <w:div w:id="1339652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48E3D-7871-4284-AAC8-0AA796410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5</Pages>
  <Words>1934</Words>
  <Characters>10169</Characters>
  <Application>Microsoft Office Word</Application>
  <DocSecurity>0</DocSecurity>
  <Lines>178</Lines>
  <Paragraphs>103</Paragraphs>
  <ScaleCrop>false</ScaleCrop>
  <HeadingPairs>
    <vt:vector size="2" baseType="variant">
      <vt:variant>
        <vt:lpstr>Title</vt:lpstr>
      </vt:variant>
      <vt:variant>
        <vt:i4>1</vt:i4>
      </vt:variant>
    </vt:vector>
  </HeadingPairs>
  <TitlesOfParts>
    <vt:vector size="1" baseType="lpstr">
      <vt:lpstr>Transmittal</vt:lpstr>
    </vt:vector>
  </TitlesOfParts>
  <Company>MorleyHoppner</Company>
  <LinksUpToDate>false</LinksUpToDate>
  <CharactersWithSpaces>12000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Transmittal</dc:title>
  <dc:creator>Morley Construction Inc.</dc:creator>
  <cp:lastModifiedBy>Scott Price</cp:lastModifiedBy>
  <cp:revision>30</cp:revision>
  <cp:lastPrinted>2023-08-01T19:05:00Z</cp:lastPrinted>
  <dcterms:created xsi:type="dcterms:W3CDTF">2023-09-05T22:02:00Z</dcterms:created>
  <dcterms:modified xsi:type="dcterms:W3CDTF">2023-09-06T17:10:00Z</dcterms:modified>
</cp:coreProperties>
</file>